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99" w:rsidRDefault="00EE7A99" w:rsidP="00A871AA">
      <w:pPr>
        <w:spacing w:line="360" w:lineRule="auto"/>
      </w:pPr>
      <w:bookmarkStart w:id="0" w:name="_GoBack"/>
      <w:bookmarkEnd w:id="0"/>
    </w:p>
    <w:sdt>
      <w:sdtPr>
        <w:id w:val="517193812"/>
        <w:docPartObj>
          <w:docPartGallery w:val="Cover Pages"/>
          <w:docPartUnique/>
        </w:docPartObj>
      </w:sdtPr>
      <w:sdtEndPr>
        <w:rPr>
          <w:rFonts w:ascii="Arial" w:hAnsi="Arial" w:cs="Arial"/>
          <w:b/>
          <w:color w:val="141A37"/>
          <w:sz w:val="134"/>
          <w:szCs w:val="134"/>
        </w:rPr>
      </w:sdtEndPr>
      <w:sdtContent>
        <w:p w:rsidR="00581F65" w:rsidRDefault="00E91FE5" w:rsidP="00A871AA">
          <w:pPr>
            <w:spacing w:line="360" w:lineRule="auto"/>
            <w:rPr>
              <w:rFonts w:ascii="Arial" w:hAnsi="Arial" w:cs="Arial"/>
              <w:b/>
              <w:color w:val="141A37"/>
              <w:sz w:val="134"/>
              <w:szCs w:val="134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F29D5AC" wp14:editId="22F6EFCB">
                    <wp:simplePos x="0" y="0"/>
                    <wp:positionH relativeFrom="column">
                      <wp:posOffset>2257425</wp:posOffset>
                    </wp:positionH>
                    <wp:positionV relativeFrom="paragraph">
                      <wp:posOffset>20320</wp:posOffset>
                    </wp:positionV>
                    <wp:extent cx="866775" cy="857250"/>
                    <wp:effectExtent l="38100" t="38100" r="66675" b="76200"/>
                    <wp:wrapNone/>
                    <wp:docPr id="1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66775" cy="857250"/>
                            </a:xfrm>
                            <a:prstGeom prst="ellipse">
                              <a:avLst/>
                            </a:prstGeom>
                            <a:noFill/>
                            <a:ln w="53975">
                              <a:solidFill>
                                <a:srgbClr val="30378E"/>
                              </a:solidFill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0"/>
                                </a:srgb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oval w14:anchorId="7FE50829" id="Oval 1" o:spid="_x0000_s1026" style="position:absolute;margin-left:177.75pt;margin-top:1.6pt;width:68.25pt;height:6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" filled="f" strokecolor="#30378e" strokeweight="4.25pt">
                    <v:shadow on="t" color="black" opacity="0" origin=",.5" offset="0,.63889mm"/>
                  </v:oval>
                </w:pict>
              </mc:Fallback>
            </mc:AlternateContent>
          </w:r>
          <w:r w:rsidR="00581F65"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068BC195" wp14:editId="3A8E335E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6350" t="3810" r="3175" b="0"/>
                    <wp:wrapNone/>
                    <wp:docPr id="80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81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270C" w:rsidRDefault="00F0270C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AutoShap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270C" w:rsidRDefault="00F0270C">
                                  <w:pPr>
                                    <w:jc w:val="right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068BC195" id="Group 15" o:spid="_x0000_s1026" style="position:absolute;margin-left:364.5pt;margin-top:-385.7pt;width:143.25pt;height:60.75pt;z-index:251667456" coordorigin="8895,1230" coordsize="286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left:10290;top:1230;width:1470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  <v:textbox>
                        <w:txbxContent>
                          <w:p w:rsidR="00F0270C" w:rsidRDefault="00F0270C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8" type="#_x0000_t32" style="position:absolute;left:10290;top:159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boa8UAAADbAAAADwAAAGRycy9kb3ducmV2LnhtbESPQWvCQBSE74L/YXlCL0E39RAkzSpF&#10;rPSSQm0oPT6yz2xo9m3Mrib9991CweMwM98wxW6ynbjR4FvHCh5XKQji2umWGwXVx8tyA8IHZI2d&#10;Y1LwQx522/mswFy7kd/pdgqNiBD2OSowIfS5lL42ZNGvXE8cvbMbLIYoh0bqAccIt51cp2kmLbYc&#10;Fwz2tDdUf5+uVsFbi7q6HC6JKb8+aSqPZZIlpVIPi+n5CUSgKdzD/+1XrWCzhr8v8Qf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boa8UAAADbAAAADwAAAAAAAAAA&#10;AAAAAAChAgAAZHJzL2Rvd25yZXYueG1sUEsFBgAAAAAEAAQA+QAAAJMDAAAAAA==&#10;" strokecolor="white" strokeweight="1.5pt"/>
                    <v:shape id="Text Box 18" o:spid="_x0000_s1029" type="#_x0000_t202" style="position:absolute;left:8895;top:1455;width:136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<v:textbox>
                        <w:txbxContent>
                          <w:p w:rsidR="00F0270C" w:rsidRDefault="00F0270C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Fal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81F65" w:rsidRPr="00581F65">
            <w:rPr>
              <w:rFonts w:ascii="Arial" w:hAnsi="Arial" w:cs="Arial"/>
              <w:b/>
              <w:color w:val="141A37"/>
              <w:sz w:val="134"/>
              <w:szCs w:val="134"/>
            </w:rPr>
            <w:t>STEP</w:t>
          </w:r>
          <w:r w:rsidR="0091100A">
            <w:rPr>
              <w:rFonts w:ascii="Arial" w:hAnsi="Arial" w:cs="Arial"/>
              <w:b/>
              <w:color w:val="141A37"/>
              <w:sz w:val="134"/>
              <w:szCs w:val="134"/>
            </w:rPr>
            <w:t xml:space="preserve"> </w:t>
          </w:r>
          <w:r w:rsidR="0091100A" w:rsidRPr="0091100A">
            <w:rPr>
              <w:rFonts w:ascii="Arial" w:hAnsi="Arial" w:cs="Arial"/>
              <w:b/>
              <w:color w:val="30378E"/>
              <w:sz w:val="134"/>
              <w:szCs w:val="134"/>
            </w:rPr>
            <w:t>7</w:t>
          </w:r>
        </w:p>
        <w:p w:rsidR="00581F65" w:rsidRDefault="00581F65" w:rsidP="00F0270C">
          <w:pPr>
            <w:spacing w:line="360" w:lineRule="auto"/>
            <w:ind w:left="964" w:right="964"/>
            <w:rPr>
              <w:rFonts w:ascii="Arial" w:hAnsi="Arial" w:cs="Arial"/>
              <w:b/>
              <w:color w:val="CD0920"/>
              <w:sz w:val="134"/>
              <w:szCs w:val="134"/>
            </w:rPr>
          </w:pPr>
        </w:p>
        <w:p w:rsidR="00581F65" w:rsidRPr="008D14F9" w:rsidRDefault="00581F65" w:rsidP="008D14F9">
          <w:pPr>
            <w:spacing w:line="360" w:lineRule="auto"/>
            <w:ind w:left="964" w:right="964"/>
            <w:rPr>
              <w:rFonts w:ascii="Arial" w:hAnsi="Arial" w:cs="Arial"/>
              <w:b/>
              <w:color w:val="CD0920"/>
              <w:sz w:val="134"/>
              <w:szCs w:val="134"/>
            </w:rPr>
          </w:pPr>
          <w:r>
            <w:rPr>
              <w:rFonts w:ascii="Arial" w:hAnsi="Arial" w:cs="Arial"/>
              <w:b/>
              <w:noProof/>
              <w:color w:val="141A37"/>
              <w:sz w:val="134"/>
              <w:szCs w:val="134"/>
              <w:lang w:eastAsia="en-GB"/>
            </w:rPr>
            <w:drawing>
              <wp:anchor distT="0" distB="0" distL="114300" distR="114300" simplePos="0" relativeHeight="251671552" behindDoc="1" locked="1" layoutInCell="1" allowOverlap="0" wp14:anchorId="7C556680" wp14:editId="734A3608">
                <wp:simplePos x="0" y="0"/>
                <wp:positionH relativeFrom="column">
                  <wp:posOffset>0</wp:posOffset>
                </wp:positionH>
                <wp:positionV relativeFrom="page">
                  <wp:posOffset>8655685</wp:posOffset>
                </wp:positionV>
                <wp:extent cx="2948305" cy="153098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8305" cy="153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107C2BA" wp14:editId="21C609C0">
                    <wp:simplePos x="0" y="0"/>
                    <wp:positionH relativeFrom="page">
                      <wp:posOffset>429895</wp:posOffset>
                    </wp:positionH>
                    <wp:positionV relativeFrom="page">
                      <wp:posOffset>4083686</wp:posOffset>
                    </wp:positionV>
                    <wp:extent cx="5897880" cy="1828800"/>
                    <wp:effectExtent l="0" t="0" r="20320" b="0"/>
                    <wp:wrapNone/>
                    <wp:docPr id="9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9788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05E2" w:rsidRPr="008A3321" w:rsidRDefault="00C7747D" w:rsidP="00EE7A99">
                                <w:pPr>
                                  <w:contextualSpacing/>
                                  <w:rPr>
                                    <w:rFonts w:ascii="Arial" w:hAnsi="Arial" w:cs="Arial"/>
                                    <w:b/>
                                    <w:color w:val="30378E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30378E"/>
                                    <w:sz w:val="52"/>
                                    <w:szCs w:val="52"/>
                                  </w:rPr>
                                  <w:t>Tool 1</w:t>
                                </w:r>
                                <w:r w:rsidR="000466D3">
                                  <w:rPr>
                                    <w:rFonts w:ascii="Arial" w:hAnsi="Arial" w:cs="Arial"/>
                                    <w:b/>
                                    <w:color w:val="30378E"/>
                                    <w:sz w:val="52"/>
                                    <w:szCs w:val="52"/>
                                  </w:rPr>
                                  <w:t>:</w:t>
                                </w:r>
                              </w:p>
                              <w:p w:rsidR="00F0270C" w:rsidRPr="008A3321" w:rsidRDefault="00154A4F" w:rsidP="008A3321">
                                <w:pPr>
                                  <w:contextualSpacing/>
                                  <w:rPr>
                                    <w:rFonts w:ascii="Arial" w:hAnsi="Arial" w:cs="Arial"/>
                                    <w:color w:val="30378E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0378E"/>
                                    <w:sz w:val="52"/>
                                    <w:szCs w:val="52"/>
                                  </w:rPr>
                                  <w:t>Checklist of signs a pupil is a young carer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107C2BA" id="Rectangle 3" o:spid="_x0000_s1030" style="position:absolute;left:0;text-align:left;margin-left:33.85pt;margin-top:321.55pt;width:464.4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" filled="f" stroked="f">
                    <v:textbox inset="0,0,0,0">
                      <w:txbxContent>
                        <w:p w:rsidR="00AE05E2" w:rsidRPr="008A3321" w:rsidRDefault="00C7747D" w:rsidP="00EE7A99">
                          <w:pPr>
                            <w:contextualSpacing/>
                            <w:rPr>
                              <w:rFonts w:ascii="Arial" w:hAnsi="Arial" w:cs="Arial"/>
                              <w:b/>
                              <w:color w:val="30378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0378E"/>
                              <w:sz w:val="52"/>
                              <w:szCs w:val="52"/>
                            </w:rPr>
                            <w:t>Tool 1</w:t>
                          </w:r>
                          <w:r w:rsidR="000466D3">
                            <w:rPr>
                              <w:rFonts w:ascii="Arial" w:hAnsi="Arial" w:cs="Arial"/>
                              <w:b/>
                              <w:color w:val="30378E"/>
                              <w:sz w:val="52"/>
                              <w:szCs w:val="52"/>
                            </w:rPr>
                            <w:t>:</w:t>
                          </w:r>
                        </w:p>
                        <w:p w:rsidR="00F0270C" w:rsidRPr="008A3321" w:rsidRDefault="00154A4F" w:rsidP="008A3321">
                          <w:pPr>
                            <w:contextualSpacing/>
                            <w:rPr>
                              <w:rFonts w:ascii="Arial" w:hAnsi="Arial" w:cs="Arial"/>
                              <w:color w:val="30378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30378E"/>
                              <w:sz w:val="52"/>
                              <w:szCs w:val="52"/>
                            </w:rPr>
                            <w:t>Checklist of signs a pupil is a young carer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rFonts w:ascii="Arial" w:hAnsi="Arial" w:cs="Arial"/>
              <w:b/>
              <w:color w:val="CD0920"/>
              <w:sz w:val="134"/>
              <w:szCs w:val="134"/>
            </w:rPr>
            <w:br w:type="page"/>
          </w:r>
        </w:p>
      </w:sdtContent>
    </w:sdt>
    <w:p w:rsidR="00CC7E5F" w:rsidRPr="001142E7" w:rsidRDefault="008D14F9" w:rsidP="004D2515">
      <w:pPr>
        <w:ind w:right="964"/>
        <w:rPr>
          <w:rFonts w:ascii="Arial" w:hAnsi="Arial" w:cs="Arial"/>
          <w:b/>
          <w:noProof/>
          <w:color w:val="CD0920"/>
          <w:sz w:val="134"/>
          <w:szCs w:val="134"/>
          <w:lang w:val="en-US"/>
        </w:rPr>
      </w:pPr>
      <w:r>
        <w:rPr>
          <w:rFonts w:ascii="Arial" w:hAnsi="Arial" w:cs="Arial"/>
          <w:b/>
          <w:noProof/>
          <w:color w:val="CD0920"/>
          <w:sz w:val="134"/>
          <w:szCs w:val="13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AD753" wp14:editId="6E834E49">
                <wp:simplePos x="0" y="0"/>
                <wp:positionH relativeFrom="column">
                  <wp:posOffset>612140</wp:posOffset>
                </wp:positionH>
                <wp:positionV relativeFrom="paragraph">
                  <wp:posOffset>95885</wp:posOffset>
                </wp:positionV>
                <wp:extent cx="5331460" cy="1714500"/>
                <wp:effectExtent l="0" t="0" r="254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1460" cy="1714500"/>
                        </a:xfrm>
                        <a:prstGeom prst="rect">
                          <a:avLst/>
                        </a:prstGeom>
                        <a:solidFill>
                          <a:srgbClr val="30378E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4F9" w:rsidRPr="00F0270C" w:rsidRDefault="008D14F9" w:rsidP="008D14F9">
                            <w:pPr>
                              <w:spacing w:line="240" w:lineRule="atLeast"/>
                              <w:ind w:left="567"/>
                              <w:rPr>
                                <w:rFonts w:ascii="Arial" w:hAnsi="Arial" w:cs="Arial"/>
                                <w:b/>
                                <w:color w:val="141A37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41A37"/>
                                <w:sz w:val="30"/>
                                <w:szCs w:val="30"/>
                              </w:rPr>
                              <w:br/>
                            </w:r>
                            <w:r w:rsidRPr="00F0270C">
                              <w:rPr>
                                <w:rFonts w:ascii="Arial" w:hAnsi="Arial" w:cs="Arial"/>
                                <w:b/>
                                <w:color w:val="141A37"/>
                                <w:sz w:val="30"/>
                                <w:szCs w:val="30"/>
                              </w:rPr>
                              <w:t>Guidance</w:t>
                            </w:r>
                          </w:p>
                          <w:p w:rsidR="008D14F9" w:rsidRDefault="008D14F9" w:rsidP="008D14F9">
                            <w:pPr>
                              <w:spacing w:line="240" w:lineRule="atLeast"/>
                              <w:ind w:left="567"/>
                              <w:rPr>
                                <w:rFonts w:ascii="Arial" w:hAnsi="Arial" w:cs="Arial"/>
                                <w:color w:val="141A37"/>
                              </w:rPr>
                            </w:pPr>
                          </w:p>
                          <w:p w:rsidR="008D14F9" w:rsidRPr="00F0270C" w:rsidRDefault="001142E7" w:rsidP="008D14F9">
                            <w:pPr>
                              <w:spacing w:line="240" w:lineRule="atLeast"/>
                              <w:ind w:left="567"/>
                              <w:rPr>
                                <w:rFonts w:ascii="Arial" w:hAnsi="Arial" w:cs="Arial"/>
                                <w:b/>
                                <w:color w:val="141A37"/>
                                <w:sz w:val="134"/>
                                <w:szCs w:val="134"/>
                              </w:rPr>
                            </w:pPr>
                            <w:r w:rsidRPr="001142E7">
                              <w:rPr>
                                <w:rFonts w:ascii="Arial" w:hAnsi="Arial" w:cs="Arial"/>
                                <w:color w:val="141A37"/>
                              </w:rPr>
                              <w:t>The signs that a child or young person may be a young carer may of course also be indicators of many other issues. However, knowing these signs can help staff to build up a picture of a pupil and ask the right questions to reveal that a pupil is a young carer.</w:t>
                            </w:r>
                          </w:p>
                          <w:p w:rsidR="008D14F9" w:rsidRDefault="008D14F9" w:rsidP="008D1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DAD753" id="Text Box 4" o:spid="_x0000_s1031" type="#_x0000_t202" style="position:absolute;margin-left:48.2pt;margin-top:7.55pt;width:419.8pt;height:1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" fillcolor="#30378e" stroked="f">
                <v:fill opacity="32896f"/>
                <v:textbox>
                  <w:txbxContent>
                    <w:p w:rsidR="008D14F9" w:rsidRPr="00F0270C" w:rsidRDefault="008D14F9" w:rsidP="008D14F9">
                      <w:pPr>
                        <w:spacing w:line="240" w:lineRule="atLeast"/>
                        <w:ind w:left="567"/>
                        <w:rPr>
                          <w:rFonts w:ascii="Arial" w:hAnsi="Arial" w:cs="Arial"/>
                          <w:b/>
                          <w:color w:val="141A37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41A37"/>
                          <w:sz w:val="30"/>
                          <w:szCs w:val="30"/>
                        </w:rPr>
                        <w:br/>
                      </w:r>
                      <w:r w:rsidRPr="00F0270C">
                        <w:rPr>
                          <w:rFonts w:ascii="Arial" w:hAnsi="Arial" w:cs="Arial"/>
                          <w:b/>
                          <w:color w:val="141A37"/>
                          <w:sz w:val="30"/>
                          <w:szCs w:val="30"/>
                        </w:rPr>
                        <w:t>Guidance</w:t>
                      </w:r>
                    </w:p>
                    <w:p w:rsidR="008D14F9" w:rsidRDefault="008D14F9" w:rsidP="008D14F9">
                      <w:pPr>
                        <w:spacing w:line="240" w:lineRule="atLeast"/>
                        <w:ind w:left="567"/>
                        <w:rPr>
                          <w:rFonts w:ascii="Arial" w:hAnsi="Arial" w:cs="Arial"/>
                          <w:color w:val="141A37"/>
                        </w:rPr>
                      </w:pPr>
                    </w:p>
                    <w:p w:rsidR="008D14F9" w:rsidRPr="00F0270C" w:rsidRDefault="001142E7" w:rsidP="008D14F9">
                      <w:pPr>
                        <w:spacing w:line="240" w:lineRule="atLeast"/>
                        <w:ind w:left="567"/>
                        <w:rPr>
                          <w:rFonts w:ascii="Arial" w:hAnsi="Arial" w:cs="Arial"/>
                          <w:b/>
                          <w:color w:val="141A37"/>
                          <w:sz w:val="134"/>
                          <w:szCs w:val="134"/>
                        </w:rPr>
                      </w:pPr>
                      <w:r w:rsidRPr="001142E7">
                        <w:rPr>
                          <w:rFonts w:ascii="Arial" w:hAnsi="Arial" w:cs="Arial"/>
                          <w:color w:val="141A37"/>
                        </w:rPr>
                        <w:t>The signs that a child or young person may be a young carer may of course also be indicators of many other issues. However, knowing these signs can help staff to build up a picture of a pupil and ask the right questions to reveal that a pupil is a young carer.</w:t>
                      </w:r>
                    </w:p>
                    <w:p w:rsidR="008D14F9" w:rsidRDefault="008D14F9" w:rsidP="008D14F9"/>
                  </w:txbxContent>
                </v:textbox>
                <w10:wrap type="square"/>
              </v:shape>
            </w:pict>
          </mc:Fallback>
        </mc:AlternateContent>
      </w:r>
    </w:p>
    <w:p w:rsidR="004D2515" w:rsidRPr="004D2515" w:rsidRDefault="004D2515" w:rsidP="001142E7">
      <w:pPr>
        <w:ind w:left="964" w:right="964"/>
        <w:rPr>
          <w:rFonts w:ascii="Arial" w:hAnsi="Arial" w:cs="Arial"/>
          <w:b/>
          <w:color w:val="141A37"/>
          <w:sz w:val="52"/>
          <w:szCs w:val="52"/>
        </w:rPr>
      </w:pPr>
    </w:p>
    <w:p w:rsidR="001142E7" w:rsidRPr="004D2515" w:rsidRDefault="001142E7" w:rsidP="004D2515">
      <w:pPr>
        <w:ind w:left="993"/>
        <w:contextualSpacing/>
        <w:rPr>
          <w:rFonts w:ascii="Arial" w:hAnsi="Arial" w:cs="Arial"/>
          <w:b/>
          <w:color w:val="30378E"/>
          <w:sz w:val="30"/>
          <w:szCs w:val="30"/>
        </w:rPr>
      </w:pPr>
      <w:r w:rsidRPr="004D2515">
        <w:rPr>
          <w:rFonts w:ascii="Arial" w:hAnsi="Arial" w:cs="Arial"/>
          <w:b/>
          <w:color w:val="30378E"/>
          <w:sz w:val="30"/>
          <w:szCs w:val="30"/>
        </w:rPr>
        <w:t xml:space="preserve">Is the pupil: </w:t>
      </w:r>
    </w:p>
    <w:p w:rsidR="001142E7" w:rsidRPr="001142E7" w:rsidRDefault="001142E7" w:rsidP="001142E7">
      <w:pPr>
        <w:ind w:left="964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Often late or missing days or weeks off school for no reason?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Often tired, anxious or withdrawn?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Having problems socially or with making friends? Conversely, do they get on well with adults and present as very mature for their age?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A victim of bullying?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Depressed?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Finding it difficult to concentrate on their work?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 xml:space="preserve">Having difficulty in joining in extracurricular activities or unable to attend </w:t>
      </w:r>
    </w:p>
    <w:p w:rsidR="001142E7" w:rsidRPr="004D2515" w:rsidRDefault="001142E7" w:rsidP="004D2515">
      <w:pPr>
        <w:pStyle w:val="ListParagraph"/>
        <w:ind w:left="993" w:right="964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school trips?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Isolated?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Not handing in their homework/coursework on time, or completing it late and to a low standard?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Anxious or concerned about an ill or disabled relative?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Displaying behavioural problems?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Having physical problems such as back pain (perhaps from heavy lifting)?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Secretive about home life?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Showing signs of physical neglect or poor diet, for example hungry, thin or lacking clean uniform?</w:t>
      </w:r>
    </w:p>
    <w:p w:rsidR="001142E7" w:rsidRDefault="001142E7" w:rsidP="004D2515">
      <w:pPr>
        <w:ind w:left="993" w:right="964"/>
        <w:rPr>
          <w:rFonts w:ascii="Arial" w:hAnsi="Arial" w:cs="Arial"/>
          <w:color w:val="141A37"/>
        </w:rPr>
      </w:pPr>
    </w:p>
    <w:p w:rsidR="001142E7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>Listed as a Child in Need, subject to a Child Protection plan, or Looked-after Child Plan where parental ill health or addiction issues are involved?</w:t>
      </w:r>
    </w:p>
    <w:p w:rsidR="004D2515" w:rsidRPr="004D2515" w:rsidRDefault="004D2515" w:rsidP="004D2515">
      <w:pPr>
        <w:pStyle w:val="ListParagraph"/>
        <w:rPr>
          <w:rFonts w:ascii="Arial" w:hAnsi="Arial" w:cs="Arial"/>
          <w:color w:val="141A37"/>
        </w:rPr>
      </w:pPr>
    </w:p>
    <w:p w:rsidR="004D2515" w:rsidRPr="004D2515" w:rsidRDefault="004D2515" w:rsidP="004D2515">
      <w:pPr>
        <w:pStyle w:val="ListParagraph"/>
        <w:ind w:left="993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4D2515">
        <w:rPr>
          <w:rFonts w:ascii="Arial" w:hAnsi="Arial" w:cs="Arial"/>
          <w:color w:val="141A37"/>
        </w:rPr>
        <w:t xml:space="preserve">A sibling of a pupil at your school who is registered with disabilities or ongoing health problems, including mental ill health? (Refer to your SEN Disability Register and School Census data). </w:t>
      </w:r>
    </w:p>
    <w:p w:rsidR="001142E7" w:rsidRPr="001142E7" w:rsidRDefault="001142E7" w:rsidP="001142E7">
      <w:pPr>
        <w:ind w:left="964" w:right="964"/>
        <w:rPr>
          <w:rFonts w:ascii="Arial" w:hAnsi="Arial" w:cs="Arial"/>
          <w:color w:val="141A37"/>
        </w:rPr>
      </w:pPr>
    </w:p>
    <w:p w:rsidR="001142E7" w:rsidRDefault="001142E7" w:rsidP="001142E7">
      <w:pPr>
        <w:ind w:left="964" w:right="964"/>
        <w:rPr>
          <w:rFonts w:ascii="Arial" w:hAnsi="Arial" w:cs="Arial"/>
          <w:color w:val="141A37"/>
        </w:rPr>
      </w:pPr>
    </w:p>
    <w:p w:rsidR="001142E7" w:rsidRPr="004D2515" w:rsidRDefault="001142E7" w:rsidP="004D2515">
      <w:pPr>
        <w:ind w:left="993"/>
        <w:contextualSpacing/>
        <w:rPr>
          <w:rFonts w:ascii="Arial" w:hAnsi="Arial" w:cs="Arial"/>
          <w:b/>
          <w:color w:val="30378E"/>
          <w:sz w:val="30"/>
          <w:szCs w:val="30"/>
        </w:rPr>
      </w:pPr>
      <w:r w:rsidRPr="004D2515">
        <w:rPr>
          <w:rFonts w:ascii="Arial" w:hAnsi="Arial" w:cs="Arial"/>
          <w:b/>
          <w:color w:val="30378E"/>
          <w:sz w:val="30"/>
          <w:szCs w:val="30"/>
        </w:rPr>
        <w:lastRenderedPageBreak/>
        <w:t xml:space="preserve">Are parents (or another relative): </w:t>
      </w:r>
    </w:p>
    <w:p w:rsidR="001142E7" w:rsidRDefault="001142E7" w:rsidP="001142E7">
      <w:pPr>
        <w:ind w:left="964" w:right="964"/>
        <w:rPr>
          <w:rFonts w:ascii="Arial" w:hAnsi="Arial" w:cs="Arial"/>
          <w:color w:val="141A37"/>
        </w:rPr>
      </w:pPr>
    </w:p>
    <w:p w:rsidR="001142E7" w:rsidRPr="001142E7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1142E7">
        <w:rPr>
          <w:rFonts w:ascii="Arial" w:hAnsi="Arial" w:cs="Arial"/>
          <w:color w:val="141A37"/>
        </w:rPr>
        <w:t>Disabled or do they have an illness or addiction problem? (Remember that not all children who have a family member who is ill or disabled or has an addiction problem is a young carer).</w:t>
      </w:r>
    </w:p>
    <w:p w:rsidR="001142E7" w:rsidRDefault="001142E7" w:rsidP="004D2515">
      <w:pPr>
        <w:pStyle w:val="ListParagraph"/>
        <w:ind w:left="993" w:right="964"/>
        <w:rPr>
          <w:rFonts w:ascii="Arial" w:hAnsi="Arial" w:cs="Arial"/>
          <w:color w:val="141A37"/>
        </w:rPr>
      </w:pPr>
    </w:p>
    <w:p w:rsidR="001142E7" w:rsidRPr="001142E7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1142E7">
        <w:rPr>
          <w:rFonts w:ascii="Arial" w:hAnsi="Arial" w:cs="Arial"/>
          <w:color w:val="141A37"/>
        </w:rPr>
        <w:t>Difficult to engage with?</w:t>
      </w:r>
    </w:p>
    <w:p w:rsidR="001142E7" w:rsidRDefault="001142E7" w:rsidP="004D2515">
      <w:pPr>
        <w:pStyle w:val="ListParagraph"/>
        <w:ind w:left="993" w:right="964"/>
        <w:rPr>
          <w:rFonts w:ascii="Arial" w:hAnsi="Arial" w:cs="Arial"/>
          <w:color w:val="141A37"/>
        </w:rPr>
      </w:pPr>
    </w:p>
    <w:p w:rsidR="001142E7" w:rsidRPr="001142E7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1142E7">
        <w:rPr>
          <w:rFonts w:ascii="Arial" w:hAnsi="Arial" w:cs="Arial"/>
          <w:color w:val="141A37"/>
        </w:rPr>
        <w:t>Not attending parent’s evenings?</w:t>
      </w:r>
    </w:p>
    <w:p w:rsidR="001142E7" w:rsidRDefault="001142E7" w:rsidP="004D2515">
      <w:pPr>
        <w:pStyle w:val="ListParagraph"/>
        <w:ind w:left="993" w:right="964"/>
        <w:rPr>
          <w:rFonts w:ascii="Arial" w:hAnsi="Arial" w:cs="Arial"/>
          <w:color w:val="141A37"/>
        </w:rPr>
      </w:pPr>
    </w:p>
    <w:p w:rsidR="001142E7" w:rsidRPr="001142E7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1142E7">
        <w:rPr>
          <w:rFonts w:ascii="Arial" w:hAnsi="Arial" w:cs="Arial"/>
          <w:color w:val="141A37"/>
        </w:rPr>
        <w:t>Not communicating with school?</w:t>
      </w:r>
    </w:p>
    <w:p w:rsidR="001142E7" w:rsidRDefault="001142E7" w:rsidP="004D2515">
      <w:pPr>
        <w:pStyle w:val="ListParagraph"/>
        <w:ind w:left="993" w:right="964"/>
        <w:rPr>
          <w:rFonts w:ascii="Arial" w:hAnsi="Arial" w:cs="Arial"/>
          <w:color w:val="141A37"/>
        </w:rPr>
      </w:pPr>
    </w:p>
    <w:p w:rsidR="00CC7E5F" w:rsidRDefault="001142E7" w:rsidP="004D2515">
      <w:pPr>
        <w:pStyle w:val="ListParagraph"/>
        <w:numPr>
          <w:ilvl w:val="0"/>
          <w:numId w:val="1"/>
        </w:numPr>
        <w:ind w:left="993" w:right="964" w:firstLine="0"/>
        <w:rPr>
          <w:rFonts w:ascii="Arial" w:hAnsi="Arial" w:cs="Arial"/>
          <w:color w:val="141A37"/>
        </w:rPr>
      </w:pPr>
      <w:r w:rsidRPr="001142E7">
        <w:rPr>
          <w:rFonts w:ascii="Arial" w:hAnsi="Arial" w:cs="Arial"/>
          <w:color w:val="141A37"/>
        </w:rPr>
        <w:t>On low incomes, and unable to afford school related expenses? This may be because of disability related unemployment.</w:t>
      </w:r>
    </w:p>
    <w:p w:rsidR="00CC7E5F" w:rsidRDefault="00CC7E5F" w:rsidP="00CC7E5F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CC7E5F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1142E7" w:rsidRDefault="001142E7" w:rsidP="00A871AA">
      <w:pPr>
        <w:ind w:left="964" w:right="964"/>
        <w:rPr>
          <w:rFonts w:ascii="Arial" w:hAnsi="Arial" w:cs="Arial"/>
          <w:color w:val="141A37"/>
        </w:rPr>
      </w:pPr>
    </w:p>
    <w:p w:rsidR="001142E7" w:rsidRDefault="001142E7" w:rsidP="00A871AA">
      <w:pPr>
        <w:ind w:left="964" w:right="964"/>
        <w:rPr>
          <w:rFonts w:ascii="Arial" w:hAnsi="Arial" w:cs="Arial"/>
          <w:color w:val="141A37"/>
        </w:rPr>
      </w:pPr>
    </w:p>
    <w:p w:rsidR="001142E7" w:rsidRDefault="001142E7" w:rsidP="00A871AA">
      <w:pPr>
        <w:ind w:left="964" w:right="964"/>
        <w:rPr>
          <w:rFonts w:ascii="Arial" w:hAnsi="Arial" w:cs="Arial"/>
          <w:color w:val="141A37"/>
        </w:rPr>
      </w:pPr>
    </w:p>
    <w:p w:rsidR="001142E7" w:rsidRDefault="001142E7" w:rsidP="00A871AA">
      <w:pPr>
        <w:ind w:left="964" w:right="964"/>
        <w:rPr>
          <w:rFonts w:ascii="Arial" w:hAnsi="Arial" w:cs="Arial"/>
          <w:color w:val="141A37"/>
        </w:rPr>
      </w:pPr>
    </w:p>
    <w:p w:rsidR="001142E7" w:rsidRDefault="001142E7" w:rsidP="00A871AA">
      <w:pPr>
        <w:ind w:left="964" w:right="964"/>
        <w:rPr>
          <w:rFonts w:ascii="Arial" w:hAnsi="Arial" w:cs="Arial"/>
          <w:color w:val="141A37"/>
        </w:rPr>
      </w:pPr>
    </w:p>
    <w:p w:rsidR="001142E7" w:rsidRDefault="001142E7" w:rsidP="00A871AA">
      <w:pPr>
        <w:ind w:left="964" w:right="964"/>
        <w:rPr>
          <w:rFonts w:ascii="Arial" w:hAnsi="Arial" w:cs="Arial"/>
          <w:color w:val="141A37"/>
        </w:rPr>
      </w:pPr>
    </w:p>
    <w:p w:rsidR="001142E7" w:rsidRDefault="001142E7" w:rsidP="00A871AA">
      <w:pPr>
        <w:ind w:left="964" w:right="964"/>
        <w:rPr>
          <w:rFonts w:ascii="Arial" w:hAnsi="Arial" w:cs="Arial"/>
          <w:color w:val="141A37"/>
        </w:rPr>
      </w:pPr>
    </w:p>
    <w:p w:rsidR="001142E7" w:rsidRDefault="001142E7" w:rsidP="00A871AA">
      <w:pPr>
        <w:ind w:left="964" w:right="964"/>
        <w:rPr>
          <w:rFonts w:ascii="Arial" w:hAnsi="Arial" w:cs="Arial"/>
          <w:color w:val="141A37"/>
        </w:rPr>
      </w:pPr>
    </w:p>
    <w:p w:rsidR="001142E7" w:rsidRDefault="001142E7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CC7E5F" w:rsidRDefault="00CC7E5F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  <w:r>
        <w:rPr>
          <w:rFonts w:ascii="Arial" w:hAnsi="Arial" w:cs="Arial"/>
          <w:noProof/>
          <w:color w:val="141A37"/>
          <w:lang w:eastAsia="en-GB"/>
        </w:rPr>
        <w:drawing>
          <wp:anchor distT="0" distB="0" distL="114300" distR="114300" simplePos="0" relativeHeight="251679744" behindDoc="0" locked="0" layoutInCell="1" allowOverlap="0" wp14:anchorId="75CFEC0C" wp14:editId="449F90F4">
            <wp:simplePos x="0" y="0"/>
            <wp:positionH relativeFrom="column">
              <wp:posOffset>612140</wp:posOffset>
            </wp:positionH>
            <wp:positionV relativeFrom="paragraph">
              <wp:posOffset>46355</wp:posOffset>
            </wp:positionV>
            <wp:extent cx="3700145" cy="79375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A871AA" w:rsidRDefault="00A871AA" w:rsidP="00A871AA">
      <w:pPr>
        <w:ind w:left="964" w:right="964"/>
        <w:rPr>
          <w:rFonts w:ascii="Arial" w:hAnsi="Arial" w:cs="Arial"/>
          <w:color w:val="141A37"/>
        </w:rPr>
      </w:pPr>
    </w:p>
    <w:p w:rsidR="001142E7" w:rsidRPr="00A871AA" w:rsidRDefault="001142E7" w:rsidP="001142E7">
      <w:pPr>
        <w:ind w:left="964" w:right="964"/>
        <w:rPr>
          <w:rFonts w:ascii="Arial" w:hAnsi="Arial" w:cs="Arial"/>
          <w:color w:val="141A37"/>
        </w:rPr>
      </w:pPr>
      <w:r w:rsidRPr="00A871AA">
        <w:rPr>
          <w:rFonts w:ascii="Arial" w:hAnsi="Arial" w:cs="Arial"/>
          <w:color w:val="141A37"/>
        </w:rPr>
        <w:t>Carers Trust is a registered charity in England and Wales (1145181) and in Scotland (SC042870). Registered as a company limited by guarantee in England and Wales No. 7697170. Registered office: 32–36 Loman Street, London SE1 0EH.</w:t>
      </w:r>
    </w:p>
    <w:p w:rsidR="001142E7" w:rsidRPr="00A871AA" w:rsidRDefault="001142E7" w:rsidP="001142E7">
      <w:pPr>
        <w:ind w:left="964" w:right="964"/>
        <w:rPr>
          <w:rFonts w:ascii="Arial" w:hAnsi="Arial" w:cs="Arial"/>
          <w:color w:val="141A37"/>
        </w:rPr>
      </w:pPr>
      <w:r w:rsidRPr="00A871AA">
        <w:rPr>
          <w:rFonts w:ascii="Arial" w:hAnsi="Arial" w:cs="Arial"/>
          <w:color w:val="141A37"/>
        </w:rPr>
        <w:t> </w:t>
      </w:r>
    </w:p>
    <w:p w:rsidR="001142E7" w:rsidRDefault="001142E7" w:rsidP="001142E7">
      <w:pPr>
        <w:ind w:left="964" w:right="964"/>
        <w:rPr>
          <w:rFonts w:ascii="Arial" w:hAnsi="Arial" w:cs="Arial"/>
          <w:color w:val="141A37"/>
        </w:rPr>
      </w:pPr>
      <w:r w:rsidRPr="00A871AA">
        <w:rPr>
          <w:rFonts w:ascii="Arial" w:hAnsi="Arial" w:cs="Arial"/>
          <w:color w:val="141A37"/>
        </w:rPr>
        <w:t>The Children’s Society is a registered charity number 221124. Registered Office: Edward Rudolf House, Margery Street, London, WC1X 0J</w:t>
      </w:r>
    </w:p>
    <w:p w:rsidR="001142E7" w:rsidRDefault="001142E7" w:rsidP="001142E7">
      <w:pPr>
        <w:ind w:left="964" w:right="964"/>
        <w:rPr>
          <w:rFonts w:ascii="Arial" w:hAnsi="Arial" w:cs="Arial"/>
          <w:color w:val="141A37"/>
        </w:rPr>
      </w:pPr>
    </w:p>
    <w:p w:rsidR="001142E7" w:rsidRDefault="001142E7" w:rsidP="001142E7">
      <w:pPr>
        <w:ind w:left="964" w:right="964"/>
        <w:rPr>
          <w:rFonts w:ascii="Arial" w:hAnsi="Arial" w:cs="Arial"/>
          <w:color w:val="141A37"/>
        </w:rPr>
      </w:pPr>
    </w:p>
    <w:p w:rsidR="001142E7" w:rsidRPr="00CC7E5F" w:rsidRDefault="001142E7" w:rsidP="001142E7">
      <w:pPr>
        <w:ind w:left="964" w:right="964"/>
        <w:rPr>
          <w:rFonts w:ascii="Arial" w:hAnsi="Arial" w:cs="Arial"/>
          <w:color w:val="141A37"/>
        </w:rPr>
      </w:pPr>
      <w:r>
        <w:rPr>
          <w:rFonts w:ascii="Arial" w:hAnsi="Arial" w:cs="Arial"/>
          <w:color w:val="141A37"/>
        </w:rPr>
        <w:t>© Carers Trust 2015</w:t>
      </w:r>
    </w:p>
    <w:p w:rsidR="00F0270C" w:rsidRPr="00CC7E5F" w:rsidRDefault="00F0270C" w:rsidP="00CC7E5F">
      <w:pPr>
        <w:ind w:left="964" w:right="964"/>
        <w:rPr>
          <w:rFonts w:ascii="Arial" w:hAnsi="Arial" w:cs="Arial"/>
          <w:color w:val="141A37"/>
        </w:rPr>
      </w:pPr>
    </w:p>
    <w:sectPr w:rsidR="00F0270C" w:rsidRPr="00CC7E5F" w:rsidSect="00581F65">
      <w:footerReference w:type="default" r:id="rId11"/>
      <w:pgSz w:w="11900" w:h="16840"/>
      <w:pgMar w:top="851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8F" w:rsidRDefault="00BF5A8F" w:rsidP="00F0270C">
      <w:r>
        <w:separator/>
      </w:r>
    </w:p>
  </w:endnote>
  <w:endnote w:type="continuationSeparator" w:id="0">
    <w:p w:rsidR="00BF5A8F" w:rsidRDefault="00BF5A8F" w:rsidP="00F0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0C" w:rsidRPr="00F0270C" w:rsidRDefault="00F0270C" w:rsidP="00F0270C">
    <w:pPr>
      <w:pStyle w:val="Footer"/>
      <w:ind w:right="964"/>
      <w:jc w:val="right"/>
      <w:rPr>
        <w:color w:val="141A37"/>
      </w:rPr>
    </w:pPr>
    <w:r w:rsidRPr="00F0270C">
      <w:rPr>
        <w:rFonts w:ascii="Arial" w:hAnsi="Arial" w:cs="Arial"/>
        <w:color w:val="141A37"/>
      </w:rPr>
      <w:t>Supporting Young Carers in Schools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8F" w:rsidRDefault="00BF5A8F" w:rsidP="00F0270C">
      <w:r>
        <w:separator/>
      </w:r>
    </w:p>
  </w:footnote>
  <w:footnote w:type="continuationSeparator" w:id="0">
    <w:p w:rsidR="00BF5A8F" w:rsidRDefault="00BF5A8F" w:rsidP="00F02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69A3"/>
    <w:multiLevelType w:val="hybridMultilevel"/>
    <w:tmpl w:val="9F8431C6"/>
    <w:lvl w:ilvl="0" w:tplc="E99CBC84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31278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266C9"/>
    <w:multiLevelType w:val="hybridMultilevel"/>
    <w:tmpl w:val="FFB8F6D6"/>
    <w:lvl w:ilvl="0" w:tplc="AD7605AC">
      <w:start w:val="3"/>
      <w:numFmt w:val="bullet"/>
      <w:lvlText w:val="•"/>
      <w:lvlJc w:val="left"/>
      <w:pPr>
        <w:ind w:left="1444" w:hanging="48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65"/>
    <w:rsid w:val="000466D3"/>
    <w:rsid w:val="001025F8"/>
    <w:rsid w:val="001142E7"/>
    <w:rsid w:val="00154A4F"/>
    <w:rsid w:val="002350C4"/>
    <w:rsid w:val="00253FBE"/>
    <w:rsid w:val="00327BEB"/>
    <w:rsid w:val="004A72FD"/>
    <w:rsid w:val="004D2515"/>
    <w:rsid w:val="004F7754"/>
    <w:rsid w:val="00533165"/>
    <w:rsid w:val="00581F65"/>
    <w:rsid w:val="0063106A"/>
    <w:rsid w:val="007E1E18"/>
    <w:rsid w:val="008A3321"/>
    <w:rsid w:val="008D14F9"/>
    <w:rsid w:val="0091100A"/>
    <w:rsid w:val="0094269B"/>
    <w:rsid w:val="00A17BCA"/>
    <w:rsid w:val="00A871AA"/>
    <w:rsid w:val="00AE05E2"/>
    <w:rsid w:val="00B84C69"/>
    <w:rsid w:val="00BB5EC7"/>
    <w:rsid w:val="00BD0F42"/>
    <w:rsid w:val="00BF5A8F"/>
    <w:rsid w:val="00C15B37"/>
    <w:rsid w:val="00C7747D"/>
    <w:rsid w:val="00CC7E5F"/>
    <w:rsid w:val="00E346B2"/>
    <w:rsid w:val="00E91FE5"/>
    <w:rsid w:val="00EE1327"/>
    <w:rsid w:val="00EE7A99"/>
    <w:rsid w:val="00EF4D00"/>
    <w:rsid w:val="00F0270C"/>
    <w:rsid w:val="00FE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81F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027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70C"/>
  </w:style>
  <w:style w:type="paragraph" w:styleId="Footer">
    <w:name w:val="footer"/>
    <w:basedOn w:val="Normal"/>
    <w:link w:val="FooterChar"/>
    <w:uiPriority w:val="99"/>
    <w:unhideWhenUsed/>
    <w:rsid w:val="00F027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70C"/>
  </w:style>
  <w:style w:type="paragraph" w:styleId="BalloonText">
    <w:name w:val="Balloon Text"/>
    <w:basedOn w:val="Normal"/>
    <w:link w:val="BalloonTextChar"/>
    <w:uiPriority w:val="99"/>
    <w:semiHidden/>
    <w:unhideWhenUsed/>
    <w:rsid w:val="00EE7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2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81F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027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70C"/>
  </w:style>
  <w:style w:type="paragraph" w:styleId="Footer">
    <w:name w:val="footer"/>
    <w:basedOn w:val="Normal"/>
    <w:link w:val="FooterChar"/>
    <w:uiPriority w:val="99"/>
    <w:unhideWhenUsed/>
    <w:rsid w:val="00F027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70C"/>
  </w:style>
  <w:style w:type="paragraph" w:styleId="BalloonText">
    <w:name w:val="Balloon Text"/>
    <w:basedOn w:val="Normal"/>
    <w:link w:val="BalloonTextChar"/>
    <w:uiPriority w:val="99"/>
    <w:semiHidden/>
    <w:unhideWhenUsed/>
    <w:rsid w:val="00EE7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2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5910BE-5F77-41C4-B64C-E52C8E91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Grange School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Adrienne Bennett</cp:lastModifiedBy>
  <cp:revision>2</cp:revision>
  <dcterms:created xsi:type="dcterms:W3CDTF">2019-03-25T13:46:00Z</dcterms:created>
  <dcterms:modified xsi:type="dcterms:W3CDTF">2019-03-25T13:46:00Z</dcterms:modified>
</cp:coreProperties>
</file>