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35"/>
        <w:tblW w:w="15843" w:type="dxa"/>
        <w:tblLayout w:type="fixed"/>
        <w:tblLook w:val="04A0" w:firstRow="1" w:lastRow="0" w:firstColumn="1" w:lastColumn="0" w:noHBand="0" w:noVBand="1"/>
      </w:tblPr>
      <w:tblGrid>
        <w:gridCol w:w="2660"/>
        <w:gridCol w:w="3969"/>
        <w:gridCol w:w="2551"/>
        <w:gridCol w:w="3544"/>
        <w:gridCol w:w="851"/>
        <w:gridCol w:w="2268"/>
      </w:tblGrid>
      <w:tr w:rsidR="00373349" w:rsidRPr="005D6AC4" w:rsidTr="003545BB">
        <w:tc>
          <w:tcPr>
            <w:tcW w:w="15843" w:type="dxa"/>
            <w:gridSpan w:val="6"/>
            <w:shd w:val="clear" w:color="auto" w:fill="00FFFF"/>
          </w:tcPr>
          <w:p w:rsidR="00373349" w:rsidRPr="00212A10" w:rsidRDefault="00373349" w:rsidP="003B078C">
            <w:pPr>
              <w:shd w:val="clear" w:color="auto" w:fill="00FFFF"/>
              <w:tabs>
                <w:tab w:val="left" w:pos="960"/>
                <w:tab w:val="center" w:pos="7104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 w:rsidRPr="00212A10">
              <w:rPr>
                <w:rFonts w:ascii="Comic Sans MS" w:hAnsi="Comic Sans MS"/>
                <w:b/>
                <w:sz w:val="28"/>
                <w:szCs w:val="28"/>
              </w:rPr>
              <w:t xml:space="preserve">PUPIL PREMIUM </w:t>
            </w:r>
            <w:r w:rsidR="005449DA">
              <w:rPr>
                <w:rFonts w:ascii="Comic Sans MS" w:hAnsi="Comic Sans MS"/>
                <w:b/>
                <w:sz w:val="28"/>
                <w:szCs w:val="28"/>
              </w:rPr>
              <w:t>EVALUATION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0F4EBD">
              <w:rPr>
                <w:rFonts w:ascii="Comic Sans MS" w:hAnsi="Comic Sans MS"/>
                <w:b/>
                <w:sz w:val="28"/>
                <w:szCs w:val="28"/>
              </w:rPr>
              <w:t xml:space="preserve">JULY </w:t>
            </w:r>
            <w:bookmarkStart w:id="0" w:name="_GoBack"/>
            <w:bookmarkEnd w:id="0"/>
            <w:r>
              <w:rPr>
                <w:rFonts w:ascii="Comic Sans MS" w:hAnsi="Comic Sans MS"/>
                <w:b/>
                <w:sz w:val="28"/>
                <w:szCs w:val="28"/>
              </w:rPr>
              <w:t>20</w:t>
            </w:r>
            <w:r w:rsidRPr="00212A10">
              <w:rPr>
                <w:rFonts w:ascii="Comic Sans MS" w:hAnsi="Comic Sans MS"/>
                <w:b/>
                <w:sz w:val="28"/>
                <w:szCs w:val="28"/>
              </w:rPr>
              <w:t>18</w:t>
            </w:r>
          </w:p>
          <w:tbl>
            <w:tblPr>
              <w:tblStyle w:val="TableGrid"/>
              <w:tblW w:w="15588" w:type="dxa"/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3260"/>
              <w:gridCol w:w="4252"/>
              <w:gridCol w:w="4253"/>
            </w:tblGrid>
            <w:tr w:rsidR="00373349" w:rsidRPr="00212A10" w:rsidTr="00373349">
              <w:trPr>
                <w:trHeight w:val="359"/>
              </w:trPr>
              <w:tc>
                <w:tcPr>
                  <w:tcW w:w="3823" w:type="dxa"/>
                  <w:shd w:val="clear" w:color="auto" w:fill="FFFFFF" w:themeFill="background1"/>
                </w:tcPr>
                <w:p w:rsidR="00373349" w:rsidRPr="002000A9" w:rsidRDefault="00373349" w:rsidP="000F4EBD">
                  <w:pPr>
                    <w:framePr w:hSpace="180" w:wrap="around" w:vAnchor="text" w:hAnchor="margin" w:y="-3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  <w:t>PUPIL PREMIUM CHILDREN</w:t>
                  </w:r>
                </w:p>
              </w:tc>
              <w:tc>
                <w:tcPr>
                  <w:tcW w:w="3260" w:type="dxa"/>
                  <w:shd w:val="clear" w:color="auto" w:fill="FFFFFF" w:themeFill="background1"/>
                </w:tcPr>
                <w:p w:rsidR="00373349" w:rsidRPr="002000A9" w:rsidRDefault="00373349" w:rsidP="000F4EBD">
                  <w:pPr>
                    <w:framePr w:hSpace="180" w:wrap="around" w:vAnchor="text" w:hAnchor="margin" w:y="-3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NUMBERS</w:t>
                  </w:r>
                </w:p>
              </w:tc>
              <w:tc>
                <w:tcPr>
                  <w:tcW w:w="4252" w:type="dxa"/>
                  <w:shd w:val="clear" w:color="auto" w:fill="FFFFFF" w:themeFill="background1"/>
                </w:tcPr>
                <w:p w:rsidR="00373349" w:rsidRPr="002000A9" w:rsidRDefault="00373349" w:rsidP="000F4EBD">
                  <w:pPr>
                    <w:framePr w:hSpace="180" w:wrap="around" w:vAnchor="text" w:hAnchor="margin" w:y="-3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PP Children Barriers</w:t>
                  </w:r>
                </w:p>
              </w:tc>
              <w:tc>
                <w:tcPr>
                  <w:tcW w:w="4253" w:type="dxa"/>
                  <w:shd w:val="clear" w:color="auto" w:fill="FFFFFF" w:themeFill="background1"/>
                </w:tcPr>
                <w:p w:rsidR="00373349" w:rsidRPr="002000A9" w:rsidRDefault="00373349" w:rsidP="000F4EBD">
                  <w:pPr>
                    <w:framePr w:hSpace="180" w:wrap="around" w:vAnchor="text" w:hAnchor="margin" w:y="-3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Desired outcomes</w:t>
                  </w:r>
                </w:p>
              </w:tc>
            </w:tr>
            <w:tr w:rsidR="00373349" w:rsidRPr="00212A10" w:rsidTr="00373349">
              <w:tc>
                <w:tcPr>
                  <w:tcW w:w="3823" w:type="dxa"/>
                  <w:shd w:val="clear" w:color="auto" w:fill="FFFFFF" w:themeFill="background1"/>
                </w:tcPr>
                <w:p w:rsidR="00373349" w:rsidRPr="002000A9" w:rsidRDefault="00373349" w:rsidP="000F4EBD">
                  <w:pPr>
                    <w:framePr w:hSpace="180" w:wrap="around" w:vAnchor="text" w:hAnchor="margin" w:y="-3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  <w:t>Total number of pupils in the</w:t>
                  </w:r>
                </w:p>
                <w:p w:rsidR="00373349" w:rsidRPr="002000A9" w:rsidRDefault="00373349" w:rsidP="000F4EBD">
                  <w:pPr>
                    <w:framePr w:hSpace="180" w:wrap="around" w:vAnchor="text" w:hAnchor="margin" w:y="-3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  <w:t>school</w:t>
                  </w:r>
                </w:p>
              </w:tc>
              <w:tc>
                <w:tcPr>
                  <w:tcW w:w="3260" w:type="dxa"/>
                  <w:shd w:val="clear" w:color="auto" w:fill="FFFFFF" w:themeFill="background1"/>
                </w:tcPr>
                <w:p w:rsidR="00373349" w:rsidRPr="002000A9" w:rsidRDefault="006C13A1" w:rsidP="000F4EBD">
                  <w:pPr>
                    <w:framePr w:hSpace="180" w:wrap="around" w:vAnchor="text" w:hAnchor="margin" w:y="-3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2</w:t>
                  </w:r>
                  <w:r w:rsidR="00F06DB5">
                    <w:rPr>
                      <w:rFonts w:ascii="Comic Sans MS" w:hAnsi="Comic Sans MS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4252" w:type="dxa"/>
                  <w:vMerge w:val="restart"/>
                  <w:shd w:val="clear" w:color="auto" w:fill="FFFFFF" w:themeFill="background1"/>
                </w:tcPr>
                <w:p w:rsidR="00373349" w:rsidRPr="002000A9" w:rsidRDefault="00373349" w:rsidP="000F4EBD">
                  <w:pPr>
                    <w:pStyle w:val="ListParagraph"/>
                    <w:framePr w:hSpace="180" w:wrap="around" w:vAnchor="text" w:hAnchor="margin" w:y="-35"/>
                    <w:numPr>
                      <w:ilvl w:val="0"/>
                      <w:numId w:val="15"/>
                    </w:numPr>
                    <w:tabs>
                      <w:tab w:val="left" w:pos="960"/>
                      <w:tab w:val="center" w:pos="7104"/>
                    </w:tabs>
                    <w:ind w:left="176" w:hanging="142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Social, emotional difficulties</w:t>
                  </w:r>
                </w:p>
                <w:p w:rsidR="00373349" w:rsidRPr="002000A9" w:rsidRDefault="00373349" w:rsidP="000F4EBD">
                  <w:pPr>
                    <w:pStyle w:val="ListParagraph"/>
                    <w:framePr w:hSpace="180" w:wrap="around" w:vAnchor="text" w:hAnchor="margin" w:y="-35"/>
                    <w:numPr>
                      <w:ilvl w:val="0"/>
                      <w:numId w:val="15"/>
                    </w:numPr>
                    <w:tabs>
                      <w:tab w:val="left" w:pos="960"/>
                      <w:tab w:val="center" w:pos="7104"/>
                    </w:tabs>
                    <w:ind w:left="176" w:hanging="142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Some </w:t>
                  </w:r>
                  <w:proofErr w:type="spellStart"/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SpLD</w:t>
                  </w:r>
                  <w:proofErr w:type="spellEnd"/>
                </w:p>
                <w:p w:rsidR="00373349" w:rsidRPr="002000A9" w:rsidRDefault="00373349" w:rsidP="000F4EBD">
                  <w:pPr>
                    <w:framePr w:hSpace="180" w:wrap="around" w:vAnchor="text" w:hAnchor="margin" w:y="-3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• Reading and writing stamina/accuracy</w:t>
                  </w:r>
                </w:p>
                <w:p w:rsidR="00373349" w:rsidRPr="002000A9" w:rsidRDefault="00373349" w:rsidP="000F4EBD">
                  <w:pPr>
                    <w:framePr w:hSpace="180" w:wrap="around" w:vAnchor="text" w:hAnchor="margin" w:y="-3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• Using and Applying Skills</w:t>
                  </w:r>
                </w:p>
                <w:p w:rsidR="00373349" w:rsidRPr="002000A9" w:rsidRDefault="00373349" w:rsidP="000F4EBD">
                  <w:pPr>
                    <w:framePr w:hSpace="180" w:wrap="around" w:vAnchor="text" w:hAnchor="margin" w:y="-3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• Learning behaviour and emotions (disengagement / confidence / motivation /aspirations)</w:t>
                  </w:r>
                </w:p>
                <w:p w:rsidR="00373349" w:rsidRPr="002000A9" w:rsidRDefault="00373349" w:rsidP="000F4EBD">
                  <w:pPr>
                    <w:framePr w:hSpace="180" w:wrap="around" w:vAnchor="text" w:hAnchor="margin" w:y="-3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• Reading at home</w:t>
                  </w:r>
                </w:p>
                <w:p w:rsidR="00373349" w:rsidRPr="0009026B" w:rsidRDefault="00373349" w:rsidP="000F4EBD">
                  <w:pPr>
                    <w:pStyle w:val="ListParagraph"/>
                    <w:framePr w:hSpace="180" w:wrap="around" w:vAnchor="text" w:hAnchor="margin" w:y="-35"/>
                    <w:numPr>
                      <w:ilvl w:val="0"/>
                      <w:numId w:val="16"/>
                    </w:numPr>
                    <w:tabs>
                      <w:tab w:val="left" w:pos="960"/>
                      <w:tab w:val="center" w:pos="7104"/>
                    </w:tabs>
                    <w:ind w:left="176" w:hanging="142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Parental support and engagement</w:t>
                  </w:r>
                </w:p>
              </w:tc>
              <w:tc>
                <w:tcPr>
                  <w:tcW w:w="4253" w:type="dxa"/>
                  <w:vMerge w:val="restart"/>
                  <w:shd w:val="clear" w:color="auto" w:fill="FFFFFF" w:themeFill="background1"/>
                </w:tcPr>
                <w:p w:rsidR="00373349" w:rsidRPr="002000A9" w:rsidRDefault="00373349" w:rsidP="000F4EBD">
                  <w:pPr>
                    <w:pStyle w:val="ListParagraph"/>
                    <w:framePr w:hSpace="180" w:wrap="around" w:vAnchor="text" w:hAnchor="margin" w:y="-35"/>
                    <w:numPr>
                      <w:ilvl w:val="0"/>
                      <w:numId w:val="8"/>
                    </w:numPr>
                    <w:tabs>
                      <w:tab w:val="left" w:pos="317"/>
                      <w:tab w:val="center" w:pos="7104"/>
                    </w:tabs>
                    <w:ind w:left="34" w:firstLine="141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Children feel safe, happy and nurtured in </w:t>
                  </w:r>
                </w:p>
                <w:p w:rsidR="00373349" w:rsidRPr="002000A9" w:rsidRDefault="00373349" w:rsidP="000F4EBD">
                  <w:pPr>
                    <w:pStyle w:val="ListParagraph"/>
                    <w:framePr w:hSpace="180" w:wrap="around" w:vAnchor="text" w:hAnchor="margin" w:y="-35"/>
                    <w:tabs>
                      <w:tab w:val="left" w:pos="317"/>
                      <w:tab w:val="center" w:pos="7104"/>
                    </w:tabs>
                    <w:ind w:left="175"/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gramStart"/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school</w:t>
                  </w:r>
                  <w:proofErr w:type="gramEnd"/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 and ready to learn.</w:t>
                  </w:r>
                </w:p>
                <w:p w:rsidR="00373349" w:rsidRPr="002000A9" w:rsidRDefault="00373349" w:rsidP="000F4EBD">
                  <w:pPr>
                    <w:pStyle w:val="ListParagraph"/>
                    <w:framePr w:hSpace="180" w:wrap="around" w:vAnchor="text" w:hAnchor="margin" w:y="-35"/>
                    <w:numPr>
                      <w:ilvl w:val="0"/>
                      <w:numId w:val="8"/>
                    </w:numPr>
                    <w:tabs>
                      <w:tab w:val="left" w:pos="317"/>
                      <w:tab w:val="center" w:pos="7104"/>
                    </w:tabs>
                    <w:ind w:left="175" w:firstLine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Improved engagement, progress and</w:t>
                  </w:r>
                </w:p>
                <w:p w:rsidR="00373349" w:rsidRPr="002000A9" w:rsidRDefault="00373349" w:rsidP="000F4EBD">
                  <w:pPr>
                    <w:framePr w:hSpace="180" w:wrap="around" w:vAnchor="text" w:hAnchor="margin" w:y="-35"/>
                    <w:tabs>
                      <w:tab w:val="left" w:pos="317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   attainment towards and beyond ARE (Age </w:t>
                  </w:r>
                </w:p>
                <w:p w:rsidR="00373349" w:rsidRPr="002000A9" w:rsidRDefault="00373349" w:rsidP="000F4EBD">
                  <w:pPr>
                    <w:framePr w:hSpace="180" w:wrap="around" w:vAnchor="text" w:hAnchor="margin" w:y="-35"/>
                    <w:tabs>
                      <w:tab w:val="left" w:pos="317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   Related Expectations).</w:t>
                  </w:r>
                </w:p>
                <w:p w:rsidR="00373349" w:rsidRPr="002000A9" w:rsidRDefault="00373349" w:rsidP="000F4EBD">
                  <w:pPr>
                    <w:pStyle w:val="ListParagraph"/>
                    <w:framePr w:hSpace="180" w:wrap="around" w:vAnchor="text" w:hAnchor="margin" w:y="-35"/>
                    <w:numPr>
                      <w:ilvl w:val="0"/>
                      <w:numId w:val="13"/>
                    </w:numPr>
                    <w:tabs>
                      <w:tab w:val="left" w:pos="317"/>
                      <w:tab w:val="left" w:pos="960"/>
                      <w:tab w:val="center" w:pos="7104"/>
                    </w:tabs>
                    <w:ind w:hanging="54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Greater depth of learning and </w:t>
                  </w:r>
                </w:p>
                <w:p w:rsidR="00373349" w:rsidRPr="002000A9" w:rsidRDefault="00373349" w:rsidP="000F4EBD">
                  <w:pPr>
                    <w:framePr w:hSpace="180" w:wrap="around" w:vAnchor="text" w:hAnchor="margin" w:y="-35"/>
                    <w:tabs>
                      <w:tab w:val="left" w:pos="317"/>
                      <w:tab w:val="left" w:pos="960"/>
                      <w:tab w:val="center" w:pos="7104"/>
                    </w:tabs>
                    <w:ind w:left="175"/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gramStart"/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application</w:t>
                  </w:r>
                  <w:proofErr w:type="gramEnd"/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 of skills across the subjects.</w:t>
                  </w:r>
                </w:p>
                <w:p w:rsidR="00373349" w:rsidRPr="002000A9" w:rsidRDefault="00373349" w:rsidP="000F4EBD">
                  <w:pPr>
                    <w:pStyle w:val="ListParagraph"/>
                    <w:framePr w:hSpace="180" w:wrap="around" w:vAnchor="text" w:hAnchor="margin" w:y="-35"/>
                    <w:numPr>
                      <w:ilvl w:val="0"/>
                      <w:numId w:val="13"/>
                    </w:numPr>
                    <w:tabs>
                      <w:tab w:val="left" w:pos="317"/>
                      <w:tab w:val="center" w:pos="7104"/>
                    </w:tabs>
                    <w:ind w:left="317" w:hanging="142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Pupils have strategies and next steps </w:t>
                  </w:r>
                </w:p>
              </w:tc>
            </w:tr>
            <w:tr w:rsidR="00373349" w:rsidRPr="00212A10" w:rsidTr="00373349">
              <w:tc>
                <w:tcPr>
                  <w:tcW w:w="3823" w:type="dxa"/>
                  <w:shd w:val="clear" w:color="auto" w:fill="FFFFFF" w:themeFill="background1"/>
                </w:tcPr>
                <w:p w:rsidR="00373349" w:rsidRPr="002000A9" w:rsidRDefault="00373349" w:rsidP="000F4EBD">
                  <w:pPr>
                    <w:framePr w:hSpace="180" w:wrap="around" w:vAnchor="text" w:hAnchor="margin" w:y="-3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  <w:t>Number of PP-eligible pupils:</w:t>
                  </w:r>
                </w:p>
                <w:p w:rsidR="00373349" w:rsidRPr="002000A9" w:rsidRDefault="00373349" w:rsidP="000F4EBD">
                  <w:pPr>
                    <w:framePr w:hSpace="180" w:wrap="around" w:vAnchor="text" w:hAnchor="margin" w:y="-3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shd w:val="clear" w:color="auto" w:fill="FFFFFF" w:themeFill="background1"/>
                </w:tcPr>
                <w:p w:rsidR="00373349" w:rsidRDefault="00A76FAF" w:rsidP="000F4EBD">
                  <w:pPr>
                    <w:framePr w:hSpace="180" w:wrap="around" w:vAnchor="text" w:hAnchor="margin" w:y="-3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39</w:t>
                  </w:r>
                  <w:r w:rsidR="00F06DB5">
                    <w:rPr>
                      <w:rFonts w:ascii="Comic Sans MS" w:hAnsi="Comic Sans MS"/>
                      <w:sz w:val="18"/>
                      <w:szCs w:val="18"/>
                    </w:rPr>
                    <w:t xml:space="preserve"> ( 13.5% PP of school population)</w:t>
                  </w:r>
                </w:p>
                <w:p w:rsidR="00F06DB5" w:rsidRPr="002000A9" w:rsidRDefault="00F06DB5" w:rsidP="000F4EBD">
                  <w:pPr>
                    <w:framePr w:hSpace="180" w:wrap="around" w:vAnchor="text" w:hAnchor="margin" w:y="-3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14% National average</w:t>
                  </w:r>
                </w:p>
              </w:tc>
              <w:tc>
                <w:tcPr>
                  <w:tcW w:w="4252" w:type="dxa"/>
                  <w:vMerge/>
                  <w:shd w:val="clear" w:color="auto" w:fill="FFFFFF" w:themeFill="background1"/>
                </w:tcPr>
                <w:p w:rsidR="00373349" w:rsidRPr="00212A10" w:rsidRDefault="00373349" w:rsidP="000F4EBD">
                  <w:pPr>
                    <w:framePr w:hSpace="180" w:wrap="around" w:vAnchor="text" w:hAnchor="margin" w:y="-3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vMerge/>
                  <w:shd w:val="clear" w:color="auto" w:fill="FFFFFF" w:themeFill="background1"/>
                </w:tcPr>
                <w:p w:rsidR="00373349" w:rsidRPr="00212A10" w:rsidRDefault="00373349" w:rsidP="000F4EBD">
                  <w:pPr>
                    <w:framePr w:hSpace="180" w:wrap="around" w:vAnchor="text" w:hAnchor="margin" w:y="-3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</w:tr>
            <w:tr w:rsidR="00373349" w:rsidRPr="00212A10" w:rsidTr="00373349">
              <w:tc>
                <w:tcPr>
                  <w:tcW w:w="3823" w:type="dxa"/>
                  <w:shd w:val="clear" w:color="auto" w:fill="FFFFFF" w:themeFill="background1"/>
                </w:tcPr>
                <w:p w:rsidR="00373349" w:rsidRPr="002000A9" w:rsidRDefault="00373349" w:rsidP="000F4EBD">
                  <w:pPr>
                    <w:framePr w:hSpace="180" w:wrap="around" w:vAnchor="text" w:hAnchor="margin" w:y="-3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  <w:t>Amount per pupil</w:t>
                  </w:r>
                </w:p>
              </w:tc>
              <w:tc>
                <w:tcPr>
                  <w:tcW w:w="3260" w:type="dxa"/>
                  <w:shd w:val="clear" w:color="auto" w:fill="FFFFFF" w:themeFill="background1"/>
                </w:tcPr>
                <w:p w:rsidR="00373349" w:rsidRPr="002000A9" w:rsidRDefault="00A76FAF" w:rsidP="000F4EBD">
                  <w:pPr>
                    <w:framePr w:hSpace="180" w:wrap="around" w:vAnchor="text" w:hAnchor="margin" w:y="-3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  <w:t>3</w:t>
                  </w:r>
                  <w:r w:rsidR="006C13A1"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  <w:t>28</w:t>
                  </w:r>
                  <w:r w:rsidR="00373349" w:rsidRPr="002000A9"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  <w:t xml:space="preserve"> Ever 6 FSM </w:t>
                  </w:r>
                </w:p>
                <w:p w:rsidR="00373349" w:rsidRPr="002000A9" w:rsidRDefault="002F66A9" w:rsidP="000F4EBD">
                  <w:pPr>
                    <w:framePr w:hSpace="180" w:wrap="around" w:vAnchor="text" w:hAnchor="margin" w:y="-3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  <w:t>1</w:t>
                  </w:r>
                  <w:r w:rsidR="00373349" w:rsidRPr="002000A9"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  <w:t xml:space="preserve"> Looked After Children</w:t>
                  </w:r>
                </w:p>
                <w:p w:rsidR="00373349" w:rsidRPr="002000A9" w:rsidRDefault="00373349" w:rsidP="000F4EBD">
                  <w:pPr>
                    <w:framePr w:hSpace="180" w:wrap="around" w:vAnchor="text" w:hAnchor="margin" w:y="-3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  <w:t>0 Ever 5 Service</w:t>
                  </w:r>
                </w:p>
              </w:tc>
              <w:tc>
                <w:tcPr>
                  <w:tcW w:w="4252" w:type="dxa"/>
                  <w:vMerge/>
                  <w:shd w:val="clear" w:color="auto" w:fill="FFFFFF" w:themeFill="background1"/>
                </w:tcPr>
                <w:p w:rsidR="00373349" w:rsidRPr="00212A10" w:rsidRDefault="00373349" w:rsidP="000F4EBD">
                  <w:pPr>
                    <w:framePr w:hSpace="180" w:wrap="around" w:vAnchor="text" w:hAnchor="margin" w:y="-3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vMerge/>
                  <w:shd w:val="clear" w:color="auto" w:fill="FFFFFF" w:themeFill="background1"/>
                </w:tcPr>
                <w:p w:rsidR="00373349" w:rsidRPr="00212A10" w:rsidRDefault="00373349" w:rsidP="000F4EBD">
                  <w:pPr>
                    <w:framePr w:hSpace="180" w:wrap="around" w:vAnchor="text" w:hAnchor="margin" w:y="-3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73349" w:rsidRPr="00212A10" w:rsidRDefault="00373349" w:rsidP="003B078C">
            <w:pPr>
              <w:shd w:val="clear" w:color="auto" w:fill="00FFFF"/>
              <w:tabs>
                <w:tab w:val="left" w:pos="960"/>
                <w:tab w:val="center" w:pos="7104"/>
              </w:tabs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373349" w:rsidRPr="005D6AC4" w:rsidTr="00373349">
        <w:tc>
          <w:tcPr>
            <w:tcW w:w="13575" w:type="dxa"/>
            <w:gridSpan w:val="5"/>
            <w:shd w:val="clear" w:color="auto" w:fill="00FFFF"/>
          </w:tcPr>
          <w:p w:rsidR="00373349" w:rsidRPr="00212A10" w:rsidRDefault="00373349" w:rsidP="003B078C">
            <w:pPr>
              <w:tabs>
                <w:tab w:val="left" w:pos="960"/>
                <w:tab w:val="center" w:pos="7104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 w:rsidRPr="00212A10">
              <w:rPr>
                <w:rFonts w:ascii="Comic Sans MS" w:hAnsi="Comic Sans MS"/>
                <w:b/>
                <w:sz w:val="28"/>
                <w:szCs w:val="28"/>
              </w:rPr>
              <w:t>PUPIL PREMIUM PLAN 2017-18</w:t>
            </w:r>
          </w:p>
        </w:tc>
        <w:tc>
          <w:tcPr>
            <w:tcW w:w="2268" w:type="dxa"/>
            <w:shd w:val="clear" w:color="auto" w:fill="00FFFF"/>
          </w:tcPr>
          <w:p w:rsidR="00373349" w:rsidRPr="00212A10" w:rsidRDefault="00373349" w:rsidP="003B078C">
            <w:pPr>
              <w:tabs>
                <w:tab w:val="left" w:pos="960"/>
                <w:tab w:val="center" w:pos="7104"/>
              </w:tabs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373349" w:rsidRPr="00610562" w:rsidTr="00373349">
        <w:tc>
          <w:tcPr>
            <w:tcW w:w="2660" w:type="dxa"/>
            <w:shd w:val="clear" w:color="auto" w:fill="D9D9D9" w:themeFill="background1" w:themeFillShade="D9"/>
          </w:tcPr>
          <w:p w:rsidR="00373349" w:rsidRPr="002000A9" w:rsidRDefault="00373349" w:rsidP="003B078C">
            <w:pPr>
              <w:rPr>
                <w:rFonts w:ascii="Comic Sans MS" w:hAnsi="Comic Sans MS"/>
                <w:sz w:val="20"/>
                <w:szCs w:val="20"/>
              </w:rPr>
            </w:pPr>
            <w:r w:rsidRPr="002000A9">
              <w:rPr>
                <w:rFonts w:ascii="Comic Sans MS" w:hAnsi="Comic Sans MS"/>
                <w:sz w:val="20"/>
                <w:szCs w:val="20"/>
              </w:rPr>
              <w:t>Desired Outcome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373349" w:rsidRPr="002000A9" w:rsidRDefault="00373349" w:rsidP="003B078C">
            <w:pPr>
              <w:rPr>
                <w:rFonts w:ascii="Comic Sans MS" w:hAnsi="Comic Sans MS"/>
                <w:sz w:val="20"/>
                <w:szCs w:val="20"/>
              </w:rPr>
            </w:pPr>
            <w:r w:rsidRPr="002000A9">
              <w:rPr>
                <w:rFonts w:ascii="Comic Sans MS" w:hAnsi="Comic Sans MS"/>
                <w:sz w:val="20"/>
                <w:szCs w:val="20"/>
              </w:rPr>
              <w:t>Chosen Action/Approach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373349" w:rsidRPr="002000A9" w:rsidRDefault="00373349" w:rsidP="003B078C">
            <w:pPr>
              <w:rPr>
                <w:rFonts w:ascii="Comic Sans MS" w:hAnsi="Comic Sans MS"/>
                <w:sz w:val="20"/>
                <w:szCs w:val="20"/>
              </w:rPr>
            </w:pPr>
            <w:r w:rsidRPr="002000A9">
              <w:rPr>
                <w:rFonts w:ascii="Comic Sans MS" w:hAnsi="Comic Sans MS"/>
                <w:sz w:val="20"/>
                <w:szCs w:val="20"/>
              </w:rPr>
              <w:t>Estimated Impact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373349" w:rsidRPr="002000A9" w:rsidRDefault="00373349" w:rsidP="003B078C">
            <w:pPr>
              <w:rPr>
                <w:rFonts w:ascii="Comic Sans MS" w:hAnsi="Comic Sans MS"/>
                <w:sz w:val="20"/>
                <w:szCs w:val="20"/>
              </w:rPr>
            </w:pPr>
            <w:r w:rsidRPr="002000A9">
              <w:rPr>
                <w:rFonts w:ascii="Comic Sans MS" w:hAnsi="Comic Sans MS"/>
                <w:sz w:val="20"/>
                <w:szCs w:val="20"/>
              </w:rPr>
              <w:t>How we will ensure it is implemented well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73349" w:rsidRPr="002000A9" w:rsidRDefault="00373349" w:rsidP="003B078C">
            <w:pPr>
              <w:rPr>
                <w:rFonts w:ascii="Comic Sans MS" w:hAnsi="Comic Sans MS"/>
                <w:sz w:val="20"/>
                <w:szCs w:val="20"/>
              </w:rPr>
            </w:pPr>
            <w:r w:rsidRPr="002000A9">
              <w:rPr>
                <w:rFonts w:ascii="Comic Sans MS" w:hAnsi="Comic Sans MS"/>
                <w:sz w:val="20"/>
                <w:szCs w:val="20"/>
              </w:rPr>
              <w:t>Cost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73349" w:rsidRPr="002000A9" w:rsidRDefault="00373349" w:rsidP="003B07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IMPACT</w:t>
            </w:r>
          </w:p>
        </w:tc>
      </w:tr>
      <w:tr w:rsidR="00373349" w:rsidRPr="00610562" w:rsidTr="00373349">
        <w:tc>
          <w:tcPr>
            <w:tcW w:w="2660" w:type="dxa"/>
          </w:tcPr>
          <w:p w:rsidR="00373349" w:rsidRPr="002000A9" w:rsidRDefault="00373349" w:rsidP="003B078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000A9">
              <w:rPr>
                <w:rFonts w:ascii="Comic Sans MS" w:hAnsi="Comic Sans MS"/>
                <w:sz w:val="18"/>
                <w:szCs w:val="18"/>
              </w:rPr>
              <w:t>Improved outcomes in terms of attainment and progress in Phonics and Spelling of children eligible for PP.</w:t>
            </w:r>
          </w:p>
        </w:tc>
        <w:tc>
          <w:tcPr>
            <w:tcW w:w="3969" w:type="dxa"/>
          </w:tcPr>
          <w:p w:rsidR="00373349" w:rsidRPr="002000A9" w:rsidRDefault="00373349" w:rsidP="00EC284D">
            <w:pPr>
              <w:rPr>
                <w:rFonts w:ascii="Comic Sans MS" w:hAnsi="Comic Sans MS"/>
                <w:sz w:val="18"/>
                <w:szCs w:val="18"/>
              </w:rPr>
            </w:pPr>
            <w:r w:rsidRPr="002000A9">
              <w:rPr>
                <w:rFonts w:ascii="Comic Sans MS" w:hAnsi="Comic Sans MS"/>
                <w:sz w:val="18"/>
                <w:szCs w:val="18"/>
              </w:rPr>
              <w:t xml:space="preserve">High quality training and resources for curriculum programmes which support all </w:t>
            </w:r>
            <w:proofErr w:type="spellStart"/>
            <w:r w:rsidRPr="002000A9">
              <w:rPr>
                <w:rFonts w:ascii="Comic Sans MS" w:hAnsi="Comic Sans MS"/>
                <w:sz w:val="18"/>
                <w:szCs w:val="18"/>
              </w:rPr>
              <w:t>chn</w:t>
            </w:r>
            <w:proofErr w:type="spellEnd"/>
            <w:r w:rsidRPr="002000A9">
              <w:rPr>
                <w:rFonts w:ascii="Comic Sans MS" w:hAnsi="Comic Sans MS"/>
                <w:sz w:val="18"/>
                <w:szCs w:val="18"/>
              </w:rPr>
              <w:t xml:space="preserve">, including those </w:t>
            </w:r>
            <w:proofErr w:type="spellStart"/>
            <w:r w:rsidRPr="002000A9">
              <w:rPr>
                <w:rFonts w:ascii="Comic Sans MS" w:hAnsi="Comic Sans MS"/>
                <w:sz w:val="18"/>
                <w:szCs w:val="18"/>
              </w:rPr>
              <w:t>chn</w:t>
            </w:r>
            <w:proofErr w:type="spellEnd"/>
            <w:r w:rsidRPr="002000A9">
              <w:rPr>
                <w:rFonts w:ascii="Comic Sans MS" w:hAnsi="Comic Sans MS"/>
                <w:sz w:val="18"/>
                <w:szCs w:val="18"/>
              </w:rPr>
              <w:t xml:space="preserve"> with low level literacy skills. </w:t>
            </w:r>
          </w:p>
          <w:p w:rsidR="00373349" w:rsidRPr="002000A9" w:rsidRDefault="00373349" w:rsidP="00212A10">
            <w:pPr>
              <w:rPr>
                <w:rFonts w:ascii="Comic Sans MS" w:hAnsi="Comic Sans MS"/>
                <w:sz w:val="18"/>
                <w:szCs w:val="18"/>
              </w:rPr>
            </w:pPr>
            <w:r w:rsidRPr="002000A9">
              <w:rPr>
                <w:rFonts w:ascii="Comic Sans MS" w:hAnsi="Comic Sans MS"/>
                <w:sz w:val="18"/>
                <w:szCs w:val="18"/>
              </w:rPr>
              <w:t xml:space="preserve">These include training and resources for Read, Write, </w:t>
            </w:r>
            <w:proofErr w:type="spellStart"/>
            <w:r w:rsidRPr="002000A9">
              <w:rPr>
                <w:rFonts w:ascii="Comic Sans MS" w:hAnsi="Comic Sans MS"/>
                <w:sz w:val="18"/>
                <w:szCs w:val="18"/>
              </w:rPr>
              <w:t>Inc</w:t>
            </w:r>
            <w:proofErr w:type="spellEnd"/>
            <w:r w:rsidRPr="002000A9">
              <w:rPr>
                <w:rFonts w:ascii="Comic Sans MS" w:hAnsi="Comic Sans MS"/>
                <w:sz w:val="18"/>
                <w:szCs w:val="18"/>
              </w:rPr>
              <w:t xml:space="preserve"> Phonics and KS2 Spelling programme.</w:t>
            </w:r>
          </w:p>
        </w:tc>
        <w:tc>
          <w:tcPr>
            <w:tcW w:w="2551" w:type="dxa"/>
          </w:tcPr>
          <w:p w:rsidR="00373349" w:rsidRPr="002000A9" w:rsidRDefault="00373349" w:rsidP="003B078C">
            <w:pPr>
              <w:rPr>
                <w:rFonts w:ascii="Comic Sans MS" w:hAnsi="Comic Sans MS"/>
                <w:sz w:val="18"/>
                <w:szCs w:val="18"/>
              </w:rPr>
            </w:pPr>
            <w:r w:rsidRPr="002000A9">
              <w:rPr>
                <w:rFonts w:ascii="Comic Sans MS" w:hAnsi="Comic Sans MS"/>
                <w:sz w:val="18"/>
                <w:szCs w:val="18"/>
              </w:rPr>
              <w:t>Medium to high: Outcomes in Phonic scores are improving. Spelling attainment in KS2 needs to transfer to writing skills.</w:t>
            </w:r>
          </w:p>
        </w:tc>
        <w:tc>
          <w:tcPr>
            <w:tcW w:w="3544" w:type="dxa"/>
          </w:tcPr>
          <w:p w:rsidR="00373349" w:rsidRPr="002000A9" w:rsidRDefault="00373349" w:rsidP="00212A10">
            <w:pPr>
              <w:rPr>
                <w:rFonts w:ascii="Comic Sans MS" w:hAnsi="Comic Sans MS"/>
                <w:sz w:val="18"/>
                <w:szCs w:val="18"/>
              </w:rPr>
            </w:pPr>
            <w:r w:rsidRPr="002000A9">
              <w:rPr>
                <w:rFonts w:ascii="Comic Sans MS" w:hAnsi="Comic Sans MS"/>
                <w:sz w:val="18"/>
                <w:szCs w:val="18"/>
              </w:rPr>
              <w:t>The impact of this support will be evidenced by end of KS1 phonics scores. This will be monitored by SLT termly.</w:t>
            </w:r>
          </w:p>
          <w:p w:rsidR="00373349" w:rsidRPr="002000A9" w:rsidRDefault="00373349" w:rsidP="00212A10">
            <w:pPr>
              <w:rPr>
                <w:rFonts w:ascii="Comic Sans MS" w:hAnsi="Comic Sans MS"/>
                <w:sz w:val="18"/>
                <w:szCs w:val="18"/>
              </w:rPr>
            </w:pPr>
            <w:r w:rsidRPr="002000A9">
              <w:rPr>
                <w:rFonts w:ascii="Comic Sans MS" w:hAnsi="Comic Sans MS"/>
                <w:sz w:val="18"/>
                <w:szCs w:val="18"/>
              </w:rPr>
              <w:t>We would also expect to see an improvement in writing attainment and progress in KS2 standardised scores.</w:t>
            </w:r>
          </w:p>
        </w:tc>
        <w:tc>
          <w:tcPr>
            <w:tcW w:w="851" w:type="dxa"/>
          </w:tcPr>
          <w:p w:rsidR="00373349" w:rsidRPr="002000A9" w:rsidRDefault="00373349" w:rsidP="003B07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£1000</w:t>
            </w:r>
          </w:p>
        </w:tc>
        <w:tc>
          <w:tcPr>
            <w:tcW w:w="2268" w:type="dxa"/>
          </w:tcPr>
          <w:p w:rsidR="00373349" w:rsidRDefault="002F66A9" w:rsidP="003B07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KS2 Writing Scores:</w:t>
            </w:r>
          </w:p>
          <w:p w:rsidR="006C13A1" w:rsidRDefault="001F5B7F" w:rsidP="003B07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97% Students making progress – Jul 18</w:t>
            </w:r>
          </w:p>
          <w:p w:rsidR="001F5B7F" w:rsidRDefault="001F5B7F" w:rsidP="003B07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56% working at ARE – Jul 18</w:t>
            </w:r>
          </w:p>
          <w:p w:rsidR="002F66A9" w:rsidRDefault="002F66A9" w:rsidP="003B07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Phonics:</w:t>
            </w:r>
          </w:p>
          <w:p w:rsidR="00A76FAF" w:rsidRPr="00A76FAF" w:rsidRDefault="00A76FAF" w:rsidP="003B078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76FAF">
              <w:rPr>
                <w:rFonts w:ascii="Comic Sans MS" w:hAnsi="Comic Sans MS"/>
                <w:b/>
                <w:sz w:val="18"/>
                <w:szCs w:val="18"/>
              </w:rPr>
              <w:t xml:space="preserve">81% passed </w:t>
            </w:r>
            <w:proofErr w:type="spellStart"/>
            <w:r w:rsidRPr="00A76FAF">
              <w:rPr>
                <w:rFonts w:ascii="Comic Sans MS" w:hAnsi="Comic Sans MS"/>
                <w:b/>
                <w:sz w:val="18"/>
                <w:szCs w:val="18"/>
              </w:rPr>
              <w:t>Yr</w:t>
            </w:r>
            <w:proofErr w:type="spellEnd"/>
            <w:r w:rsidRPr="00A76FAF">
              <w:rPr>
                <w:rFonts w:ascii="Comic Sans MS" w:hAnsi="Comic Sans MS"/>
                <w:b/>
                <w:sz w:val="18"/>
                <w:szCs w:val="18"/>
              </w:rPr>
              <w:t xml:space="preserve"> 1 Phonics</w:t>
            </w:r>
          </w:p>
          <w:p w:rsidR="00A76FAF" w:rsidRDefault="00A76FAF" w:rsidP="003B078C">
            <w:pPr>
              <w:rPr>
                <w:rFonts w:ascii="Comic Sans MS" w:hAnsi="Comic Sans MS"/>
                <w:sz w:val="18"/>
                <w:szCs w:val="18"/>
              </w:rPr>
            </w:pPr>
            <w:r w:rsidRPr="00A76FAF">
              <w:rPr>
                <w:rFonts w:ascii="Comic Sans MS" w:hAnsi="Comic Sans MS"/>
                <w:b/>
                <w:sz w:val="18"/>
                <w:szCs w:val="18"/>
              </w:rPr>
              <w:t>67% PP children ( 2 out of 3)</w:t>
            </w:r>
          </w:p>
        </w:tc>
      </w:tr>
      <w:tr w:rsidR="00373349" w:rsidRPr="00610562" w:rsidTr="00373349">
        <w:tc>
          <w:tcPr>
            <w:tcW w:w="2660" w:type="dxa"/>
          </w:tcPr>
          <w:p w:rsidR="00373349" w:rsidRPr="002000A9" w:rsidRDefault="00373349" w:rsidP="003B078C">
            <w:pPr>
              <w:rPr>
                <w:rFonts w:ascii="Comic Sans MS" w:hAnsi="Comic Sans MS"/>
                <w:sz w:val="18"/>
                <w:szCs w:val="18"/>
              </w:rPr>
            </w:pPr>
            <w:r w:rsidRPr="002000A9">
              <w:rPr>
                <w:rFonts w:ascii="Comic Sans MS" w:hAnsi="Comic Sans MS"/>
                <w:sz w:val="18"/>
                <w:szCs w:val="18"/>
              </w:rPr>
              <w:t>Children in receipt of PP are supported emotionally and attend regularly.</w:t>
            </w:r>
          </w:p>
          <w:p w:rsidR="00373349" w:rsidRPr="002000A9" w:rsidRDefault="00373349" w:rsidP="003B078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000A9">
              <w:rPr>
                <w:rFonts w:ascii="Comic Sans MS" w:hAnsi="Comic Sans MS"/>
                <w:sz w:val="18"/>
                <w:szCs w:val="18"/>
              </w:rPr>
              <w:t>Children in receipt of PP are engaged and emotionally ready to learn.</w:t>
            </w:r>
          </w:p>
        </w:tc>
        <w:tc>
          <w:tcPr>
            <w:tcW w:w="3969" w:type="dxa"/>
          </w:tcPr>
          <w:p w:rsidR="00373349" w:rsidRPr="002000A9" w:rsidRDefault="00373349" w:rsidP="00212A10">
            <w:pPr>
              <w:rPr>
                <w:rFonts w:ascii="Comic Sans MS" w:hAnsi="Comic Sans MS"/>
                <w:sz w:val="18"/>
                <w:szCs w:val="18"/>
              </w:rPr>
            </w:pPr>
            <w:r w:rsidRPr="002000A9">
              <w:rPr>
                <w:rFonts w:ascii="Comic Sans MS" w:hAnsi="Comic Sans MS"/>
                <w:sz w:val="18"/>
                <w:szCs w:val="18"/>
              </w:rPr>
              <w:t>Family support from D Jackson</w:t>
            </w:r>
            <w:r>
              <w:rPr>
                <w:rFonts w:ascii="Comic Sans MS" w:hAnsi="Comic Sans MS"/>
                <w:sz w:val="18"/>
                <w:szCs w:val="18"/>
              </w:rPr>
              <w:t>/J Coverdale</w:t>
            </w:r>
            <w:r w:rsidRPr="002000A9">
              <w:rPr>
                <w:rFonts w:ascii="Comic Sans MS" w:hAnsi="Comic Sans MS"/>
                <w:sz w:val="18"/>
                <w:szCs w:val="18"/>
              </w:rPr>
              <w:t>. Children will be offered individualised programmes of support. We will also offer ELSA to relevant children. Anger/Behaviour management programmes will also be put in place where needed.</w:t>
            </w:r>
          </w:p>
          <w:p w:rsidR="00373349" w:rsidRPr="002000A9" w:rsidRDefault="00373349" w:rsidP="00212A10">
            <w:pPr>
              <w:rPr>
                <w:rFonts w:ascii="Comic Sans MS" w:hAnsi="Comic Sans MS"/>
                <w:sz w:val="18"/>
                <w:szCs w:val="18"/>
              </w:rPr>
            </w:pPr>
            <w:r w:rsidRPr="002000A9">
              <w:rPr>
                <w:rFonts w:ascii="Comic Sans MS" w:hAnsi="Comic Sans MS"/>
                <w:sz w:val="18"/>
                <w:szCs w:val="18"/>
              </w:rPr>
              <w:t>Parents will be supported and encouraged to engage with their child’s learning.</w:t>
            </w:r>
          </w:p>
        </w:tc>
        <w:tc>
          <w:tcPr>
            <w:tcW w:w="2551" w:type="dxa"/>
          </w:tcPr>
          <w:p w:rsidR="00373349" w:rsidRPr="002000A9" w:rsidRDefault="00373349" w:rsidP="00212A10">
            <w:pPr>
              <w:rPr>
                <w:rFonts w:ascii="Comic Sans MS" w:hAnsi="Comic Sans MS"/>
                <w:sz w:val="18"/>
                <w:szCs w:val="18"/>
              </w:rPr>
            </w:pPr>
            <w:r w:rsidRPr="002000A9">
              <w:rPr>
                <w:rFonts w:ascii="Comic Sans MS" w:hAnsi="Comic Sans MS"/>
                <w:sz w:val="18"/>
                <w:szCs w:val="18"/>
              </w:rPr>
              <w:t xml:space="preserve">High: Specific </w:t>
            </w:r>
            <w:proofErr w:type="spellStart"/>
            <w:r w:rsidRPr="002000A9">
              <w:rPr>
                <w:rFonts w:ascii="Comic Sans MS" w:hAnsi="Comic Sans MS"/>
                <w:sz w:val="18"/>
                <w:szCs w:val="18"/>
              </w:rPr>
              <w:t>chn</w:t>
            </w:r>
            <w:proofErr w:type="spellEnd"/>
            <w:r w:rsidRPr="002000A9">
              <w:rPr>
                <w:rFonts w:ascii="Comic Sans MS" w:hAnsi="Comic Sans MS"/>
                <w:sz w:val="18"/>
                <w:szCs w:val="18"/>
              </w:rPr>
              <w:t xml:space="preserve"> supported by DJ have grown in confidence; have increased attendance and improving outcomes.</w:t>
            </w:r>
          </w:p>
        </w:tc>
        <w:tc>
          <w:tcPr>
            <w:tcW w:w="3544" w:type="dxa"/>
          </w:tcPr>
          <w:p w:rsidR="00373349" w:rsidRDefault="00373349" w:rsidP="003B078C">
            <w:pPr>
              <w:rPr>
                <w:rFonts w:ascii="Comic Sans MS" w:hAnsi="Comic Sans MS"/>
                <w:sz w:val="18"/>
                <w:szCs w:val="18"/>
              </w:rPr>
            </w:pPr>
            <w:r w:rsidRPr="002000A9">
              <w:rPr>
                <w:rFonts w:ascii="Comic Sans MS" w:hAnsi="Comic Sans MS"/>
                <w:sz w:val="18"/>
                <w:szCs w:val="18"/>
              </w:rPr>
              <w:t>DJ has a timetable of sessions with a child dependent upon need. She will see a child at least once a fortnight but often more often. DJ assesses a child</w:t>
            </w:r>
            <w:r>
              <w:rPr>
                <w:rFonts w:ascii="Comic Sans MS" w:hAnsi="Comic Sans MS"/>
                <w:sz w:val="18"/>
                <w:szCs w:val="18"/>
              </w:rPr>
              <w:t>’s emotional</w:t>
            </w:r>
            <w:r w:rsidRPr="002000A9">
              <w:rPr>
                <w:rFonts w:ascii="Comic Sans MS" w:hAnsi="Comic Sans MS"/>
                <w:sz w:val="18"/>
                <w:szCs w:val="18"/>
              </w:rPr>
              <w:t xml:space="preserve"> wellbeing prior to any intervention.</w:t>
            </w:r>
          </w:p>
          <w:p w:rsidR="00373349" w:rsidRDefault="00373349" w:rsidP="003B07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DJ seeing 13 children</w:t>
            </w:r>
          </w:p>
          <w:p w:rsidR="00373349" w:rsidRPr="002000A9" w:rsidRDefault="00373349" w:rsidP="003B07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JC also ELSA trained and will offer KS1 PP children ELSA support.</w:t>
            </w:r>
          </w:p>
        </w:tc>
        <w:tc>
          <w:tcPr>
            <w:tcW w:w="851" w:type="dxa"/>
          </w:tcPr>
          <w:p w:rsidR="00373349" w:rsidRPr="002000A9" w:rsidRDefault="00373349" w:rsidP="003B07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</w:t>
            </w:r>
            <w:r w:rsidRPr="002000A9">
              <w:rPr>
                <w:rFonts w:ascii="Comic Sans MS" w:hAnsi="Comic Sans MS"/>
                <w:sz w:val="18"/>
                <w:szCs w:val="18"/>
              </w:rPr>
              <w:t>000</w:t>
            </w:r>
          </w:p>
        </w:tc>
        <w:tc>
          <w:tcPr>
            <w:tcW w:w="2268" w:type="dxa"/>
          </w:tcPr>
          <w:p w:rsidR="00373349" w:rsidRPr="00A76FAF" w:rsidRDefault="002F66A9" w:rsidP="002F66A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76FAF">
              <w:rPr>
                <w:rFonts w:ascii="Comic Sans MS" w:hAnsi="Comic Sans MS"/>
                <w:b/>
                <w:sz w:val="18"/>
                <w:szCs w:val="18"/>
              </w:rPr>
              <w:t xml:space="preserve">DJ reported that </w:t>
            </w:r>
            <w:r w:rsidR="00A76FAF" w:rsidRPr="00A76FAF">
              <w:rPr>
                <w:rFonts w:ascii="Comic Sans MS" w:hAnsi="Comic Sans MS"/>
                <w:b/>
                <w:sz w:val="18"/>
                <w:szCs w:val="18"/>
              </w:rPr>
              <w:t xml:space="preserve">13 </w:t>
            </w:r>
            <w:r w:rsidRPr="00A76FAF">
              <w:rPr>
                <w:rFonts w:ascii="Comic Sans MS" w:hAnsi="Comic Sans MS"/>
                <w:b/>
                <w:sz w:val="18"/>
                <w:szCs w:val="18"/>
              </w:rPr>
              <w:t>PP children she has seen have gained in confidence and self-esteem.</w:t>
            </w:r>
          </w:p>
        </w:tc>
      </w:tr>
      <w:tr w:rsidR="00373349" w:rsidRPr="00563B3D" w:rsidTr="00373349">
        <w:tc>
          <w:tcPr>
            <w:tcW w:w="2660" w:type="dxa"/>
          </w:tcPr>
          <w:p w:rsidR="00373349" w:rsidRPr="00563B3D" w:rsidRDefault="00373349" w:rsidP="00563B3D">
            <w:pPr>
              <w:rPr>
                <w:rFonts w:ascii="Comic Sans MS" w:hAnsi="Comic Sans MS"/>
                <w:sz w:val="18"/>
                <w:szCs w:val="18"/>
              </w:rPr>
            </w:pPr>
            <w:r w:rsidRPr="00563B3D">
              <w:rPr>
                <w:rFonts w:ascii="Comic Sans MS" w:hAnsi="Comic Sans MS"/>
                <w:sz w:val="18"/>
                <w:szCs w:val="18"/>
              </w:rPr>
              <w:t xml:space="preserve">That we ‘close the gap’ for KS1 children </w:t>
            </w:r>
            <w:proofErr w:type="gramStart"/>
            <w:r w:rsidRPr="00563B3D">
              <w:rPr>
                <w:rFonts w:ascii="Comic Sans MS" w:hAnsi="Comic Sans MS"/>
                <w:sz w:val="18"/>
                <w:szCs w:val="18"/>
              </w:rPr>
              <w:t>working below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63B3D">
              <w:rPr>
                <w:rFonts w:ascii="Comic Sans MS" w:hAnsi="Comic Sans MS"/>
                <w:sz w:val="18"/>
                <w:szCs w:val="18"/>
              </w:rPr>
              <w:t>ARE</w:t>
            </w:r>
            <w:proofErr w:type="gramEnd"/>
            <w:r w:rsidRPr="00563B3D">
              <w:rPr>
                <w:rFonts w:ascii="Comic Sans MS" w:hAnsi="Comic Sans MS"/>
                <w:sz w:val="18"/>
                <w:szCs w:val="18"/>
              </w:rPr>
              <w:t xml:space="preserve"> in reading and writing.</w:t>
            </w:r>
          </w:p>
        </w:tc>
        <w:tc>
          <w:tcPr>
            <w:tcW w:w="3969" w:type="dxa"/>
          </w:tcPr>
          <w:p w:rsidR="00373349" w:rsidRPr="00563B3D" w:rsidRDefault="00373349" w:rsidP="00212A10">
            <w:pPr>
              <w:rPr>
                <w:rFonts w:ascii="Comic Sans MS" w:hAnsi="Comic Sans MS"/>
                <w:sz w:val="18"/>
                <w:szCs w:val="18"/>
              </w:rPr>
            </w:pPr>
            <w:r w:rsidRPr="00563B3D">
              <w:rPr>
                <w:rFonts w:ascii="Comic Sans MS" w:hAnsi="Comic Sans MS"/>
                <w:sz w:val="18"/>
                <w:szCs w:val="18"/>
              </w:rPr>
              <w:t>To deliver a structured reading/writing Wave 3 intervention in KS1 that focuses on gaps in reading knowledge.</w:t>
            </w:r>
            <w:r>
              <w:rPr>
                <w:rFonts w:ascii="Comic Sans MS" w:hAnsi="Comic Sans MS"/>
                <w:sz w:val="18"/>
                <w:szCs w:val="18"/>
              </w:rPr>
              <w:t xml:space="preserve"> ( FFT)</w:t>
            </w:r>
          </w:p>
        </w:tc>
        <w:tc>
          <w:tcPr>
            <w:tcW w:w="2551" w:type="dxa"/>
          </w:tcPr>
          <w:p w:rsidR="00373349" w:rsidRPr="00563B3D" w:rsidRDefault="00373349" w:rsidP="00212A10">
            <w:pPr>
              <w:rPr>
                <w:rFonts w:ascii="Comic Sans MS" w:hAnsi="Comic Sans MS"/>
                <w:sz w:val="18"/>
                <w:szCs w:val="18"/>
              </w:rPr>
            </w:pPr>
            <w:r w:rsidRPr="00563B3D">
              <w:rPr>
                <w:rFonts w:ascii="Comic Sans MS" w:hAnsi="Comic Sans MS"/>
                <w:sz w:val="18"/>
                <w:szCs w:val="18"/>
              </w:rPr>
              <w:t>High: Selected children ‘close the gap’ in reading and writing.</w:t>
            </w:r>
          </w:p>
        </w:tc>
        <w:tc>
          <w:tcPr>
            <w:tcW w:w="3544" w:type="dxa"/>
          </w:tcPr>
          <w:p w:rsidR="00373349" w:rsidRPr="00563B3D" w:rsidRDefault="00373349" w:rsidP="003B078C">
            <w:pPr>
              <w:rPr>
                <w:rFonts w:ascii="Comic Sans MS" w:hAnsi="Comic Sans MS"/>
                <w:sz w:val="18"/>
                <w:szCs w:val="18"/>
              </w:rPr>
            </w:pPr>
            <w:r w:rsidRPr="00563B3D">
              <w:rPr>
                <w:rFonts w:ascii="Comic Sans MS" w:hAnsi="Comic Sans MS"/>
                <w:sz w:val="18"/>
                <w:szCs w:val="18"/>
              </w:rPr>
              <w:t>Four KS1 TA’s (July 2016) have been trained to deliver this targeted intervention.</w:t>
            </w:r>
          </w:p>
          <w:p w:rsidR="00373349" w:rsidRPr="00563B3D" w:rsidRDefault="00373349" w:rsidP="003B078C">
            <w:pPr>
              <w:rPr>
                <w:rFonts w:ascii="Comic Sans MS" w:hAnsi="Comic Sans MS"/>
                <w:sz w:val="18"/>
                <w:szCs w:val="18"/>
              </w:rPr>
            </w:pPr>
            <w:r w:rsidRPr="00563B3D">
              <w:rPr>
                <w:rFonts w:ascii="Comic Sans MS" w:hAnsi="Comic Sans MS"/>
                <w:sz w:val="18"/>
                <w:szCs w:val="18"/>
              </w:rPr>
              <w:t>Appropriate time slots need to be created to ensure intervention happens consistently.</w:t>
            </w:r>
          </w:p>
        </w:tc>
        <w:tc>
          <w:tcPr>
            <w:tcW w:w="851" w:type="dxa"/>
          </w:tcPr>
          <w:p w:rsidR="00373349" w:rsidRPr="00563B3D" w:rsidRDefault="00373349" w:rsidP="0009026B">
            <w:pPr>
              <w:rPr>
                <w:rFonts w:ascii="Comic Sans MS" w:hAnsi="Comic Sans MS"/>
                <w:sz w:val="18"/>
                <w:szCs w:val="18"/>
              </w:rPr>
            </w:pPr>
            <w:r w:rsidRPr="00563B3D">
              <w:rPr>
                <w:rFonts w:ascii="Comic Sans MS" w:hAnsi="Comic Sans MS"/>
                <w:sz w:val="18"/>
                <w:szCs w:val="18"/>
              </w:rPr>
              <w:t>£</w:t>
            </w:r>
            <w:r>
              <w:rPr>
                <w:rFonts w:ascii="Comic Sans MS" w:hAnsi="Comic Sans MS"/>
                <w:sz w:val="18"/>
                <w:szCs w:val="18"/>
              </w:rPr>
              <w:t>4000</w:t>
            </w:r>
          </w:p>
        </w:tc>
        <w:tc>
          <w:tcPr>
            <w:tcW w:w="2268" w:type="dxa"/>
          </w:tcPr>
          <w:p w:rsidR="00373349" w:rsidRDefault="002F66A9" w:rsidP="0009026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KS1:</w:t>
            </w:r>
          </w:p>
          <w:p w:rsidR="006C13A1" w:rsidRDefault="002F66A9" w:rsidP="0009026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Reading progress </w:t>
            </w:r>
          </w:p>
          <w:p w:rsidR="006C13A1" w:rsidRDefault="006C13A1" w:rsidP="0009026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46% - Apr 18</w:t>
            </w:r>
          </w:p>
          <w:p w:rsidR="002F66A9" w:rsidRDefault="002F66A9" w:rsidP="0009026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80%</w:t>
            </w:r>
            <w:r w:rsidR="00F80291">
              <w:rPr>
                <w:rFonts w:ascii="Comic Sans MS" w:hAnsi="Comic Sans MS"/>
                <w:sz w:val="18"/>
                <w:szCs w:val="18"/>
              </w:rPr>
              <w:t>- Dec 17</w:t>
            </w:r>
          </w:p>
          <w:p w:rsidR="00A76FAF" w:rsidRPr="00A76FAF" w:rsidRDefault="00A76FAF" w:rsidP="0009026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76FAF">
              <w:rPr>
                <w:rFonts w:ascii="Comic Sans MS" w:hAnsi="Comic Sans MS"/>
                <w:b/>
                <w:sz w:val="18"/>
                <w:szCs w:val="18"/>
              </w:rPr>
              <w:t>92% - July 18</w:t>
            </w:r>
          </w:p>
          <w:p w:rsidR="006C13A1" w:rsidRDefault="002F66A9" w:rsidP="0009026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Reading ARE: </w:t>
            </w:r>
          </w:p>
          <w:p w:rsidR="006C13A1" w:rsidRDefault="006C13A1" w:rsidP="0009026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51% -  Apr 18</w:t>
            </w:r>
          </w:p>
          <w:p w:rsidR="002F66A9" w:rsidRDefault="002F66A9" w:rsidP="0009026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40%</w:t>
            </w:r>
            <w:r w:rsidR="00F80291">
              <w:rPr>
                <w:rFonts w:ascii="Comic Sans MS" w:hAnsi="Comic Sans MS"/>
                <w:sz w:val="18"/>
                <w:szCs w:val="18"/>
              </w:rPr>
              <w:t xml:space="preserve"> - Dec 17</w:t>
            </w:r>
          </w:p>
          <w:p w:rsidR="002F66A9" w:rsidRPr="00A76FAF" w:rsidRDefault="00A76FAF" w:rsidP="0009026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76FAF">
              <w:rPr>
                <w:rFonts w:ascii="Comic Sans MS" w:hAnsi="Comic Sans MS"/>
                <w:b/>
                <w:sz w:val="18"/>
                <w:szCs w:val="18"/>
              </w:rPr>
              <w:t>62% - July 18</w:t>
            </w:r>
          </w:p>
          <w:p w:rsidR="001F5B7F" w:rsidRDefault="002F66A9" w:rsidP="002F66A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Writing progress</w:t>
            </w:r>
          </w:p>
          <w:p w:rsidR="002F66A9" w:rsidRDefault="002F66A9" w:rsidP="002F66A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80%</w:t>
            </w:r>
            <w:r w:rsidR="00F80291">
              <w:rPr>
                <w:rFonts w:ascii="Comic Sans MS" w:hAnsi="Comic Sans MS"/>
                <w:sz w:val="18"/>
                <w:szCs w:val="18"/>
              </w:rPr>
              <w:t xml:space="preserve"> - Dec 17</w:t>
            </w:r>
          </w:p>
          <w:p w:rsidR="001F5B7F" w:rsidRDefault="001F5B7F" w:rsidP="002F66A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97% - Jul 18</w:t>
            </w:r>
          </w:p>
          <w:p w:rsidR="001F5B7F" w:rsidRDefault="002F66A9" w:rsidP="002F66A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Writing ARE:</w:t>
            </w:r>
          </w:p>
          <w:p w:rsidR="002F66A9" w:rsidRDefault="002F66A9" w:rsidP="002F66A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40%</w:t>
            </w:r>
            <w:r w:rsidR="00F80291">
              <w:rPr>
                <w:rFonts w:ascii="Comic Sans MS" w:hAnsi="Comic Sans MS"/>
                <w:sz w:val="18"/>
                <w:szCs w:val="18"/>
              </w:rPr>
              <w:t xml:space="preserve"> - Dec 17</w:t>
            </w:r>
          </w:p>
          <w:p w:rsidR="002F66A9" w:rsidRPr="00563B3D" w:rsidRDefault="001F5B7F" w:rsidP="0009026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56% - Jul 18</w:t>
            </w:r>
          </w:p>
        </w:tc>
      </w:tr>
      <w:tr w:rsidR="00373349" w:rsidRPr="00563B3D" w:rsidTr="00373349">
        <w:tc>
          <w:tcPr>
            <w:tcW w:w="2660" w:type="dxa"/>
          </w:tcPr>
          <w:p w:rsidR="00373349" w:rsidRPr="00563B3D" w:rsidRDefault="00373349" w:rsidP="003B078C">
            <w:pPr>
              <w:rPr>
                <w:rFonts w:ascii="Comic Sans MS" w:hAnsi="Comic Sans MS"/>
                <w:sz w:val="18"/>
                <w:szCs w:val="18"/>
              </w:rPr>
            </w:pPr>
            <w:r w:rsidRPr="00563B3D">
              <w:rPr>
                <w:rFonts w:ascii="Comic Sans MS" w:hAnsi="Comic Sans MS"/>
                <w:sz w:val="18"/>
                <w:szCs w:val="18"/>
              </w:rPr>
              <w:lastRenderedPageBreak/>
              <w:t xml:space="preserve">For all </w:t>
            </w:r>
            <w:proofErr w:type="spellStart"/>
            <w:r w:rsidRPr="00563B3D">
              <w:rPr>
                <w:rFonts w:ascii="Comic Sans MS" w:hAnsi="Comic Sans MS"/>
                <w:sz w:val="18"/>
                <w:szCs w:val="18"/>
              </w:rPr>
              <w:t>chn</w:t>
            </w:r>
            <w:proofErr w:type="spellEnd"/>
            <w:r w:rsidRPr="00563B3D">
              <w:rPr>
                <w:rFonts w:ascii="Comic Sans MS" w:hAnsi="Comic Sans MS"/>
                <w:sz w:val="18"/>
                <w:szCs w:val="18"/>
              </w:rPr>
              <w:t xml:space="preserve"> in receipt of PP to have full access to all trips, </w:t>
            </w:r>
            <w:proofErr w:type="spellStart"/>
            <w:r w:rsidRPr="00563B3D">
              <w:rPr>
                <w:rFonts w:ascii="Comic Sans MS" w:hAnsi="Comic Sans MS"/>
                <w:sz w:val="18"/>
                <w:szCs w:val="18"/>
              </w:rPr>
              <w:t>residentials</w:t>
            </w:r>
            <w:proofErr w:type="spellEnd"/>
            <w:r w:rsidRPr="00563B3D">
              <w:rPr>
                <w:rFonts w:ascii="Comic Sans MS" w:hAnsi="Comic Sans MS"/>
                <w:sz w:val="18"/>
                <w:szCs w:val="18"/>
              </w:rPr>
              <w:t>, visits and extra-curricular opportunities</w:t>
            </w:r>
          </w:p>
        </w:tc>
        <w:tc>
          <w:tcPr>
            <w:tcW w:w="3969" w:type="dxa"/>
          </w:tcPr>
          <w:p w:rsidR="00373349" w:rsidRPr="00563B3D" w:rsidRDefault="00373349" w:rsidP="00212A1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To pay for additional costs incurred by trips, visits and extra-curricular opportunities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eg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residentials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, Young Voices, etc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2551" w:type="dxa"/>
          </w:tcPr>
          <w:p w:rsidR="00373349" w:rsidRPr="00563B3D" w:rsidRDefault="00373349" w:rsidP="00212A1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Medium to High: Children feel included and can access opportunities that enhance self-esteem and well-being.</w:t>
            </w:r>
          </w:p>
        </w:tc>
        <w:tc>
          <w:tcPr>
            <w:tcW w:w="3544" w:type="dxa"/>
          </w:tcPr>
          <w:p w:rsidR="00373349" w:rsidRPr="00563B3D" w:rsidRDefault="00373349" w:rsidP="003B07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Parents contacted to be made aware of funding opportunities.</w:t>
            </w:r>
          </w:p>
        </w:tc>
        <w:tc>
          <w:tcPr>
            <w:tcW w:w="851" w:type="dxa"/>
          </w:tcPr>
          <w:p w:rsidR="00373349" w:rsidRPr="00563B3D" w:rsidRDefault="00373349" w:rsidP="003B07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£4000</w:t>
            </w:r>
          </w:p>
        </w:tc>
        <w:tc>
          <w:tcPr>
            <w:tcW w:w="2268" w:type="dxa"/>
          </w:tcPr>
          <w:p w:rsidR="00373349" w:rsidRDefault="002F66A9" w:rsidP="003B07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Full access and involvement</w:t>
            </w:r>
          </w:p>
        </w:tc>
      </w:tr>
      <w:tr w:rsidR="00373349" w:rsidRPr="00563B3D" w:rsidTr="00373349">
        <w:tc>
          <w:tcPr>
            <w:tcW w:w="2660" w:type="dxa"/>
          </w:tcPr>
          <w:p w:rsidR="00373349" w:rsidRDefault="00373349" w:rsidP="00E730D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support those children in receipt of PP funding in Years 5 and 6 to fulfil potential academically in English and maths</w:t>
            </w:r>
          </w:p>
          <w:p w:rsidR="00373349" w:rsidRPr="00563B3D" w:rsidRDefault="00373349" w:rsidP="00E730D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9" w:type="dxa"/>
          </w:tcPr>
          <w:p w:rsidR="00373349" w:rsidRDefault="00373349" w:rsidP="00E730D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fund additional booster/sessions for specific children in years 5 and 6 in targeted areas.</w:t>
            </w:r>
          </w:p>
        </w:tc>
        <w:tc>
          <w:tcPr>
            <w:tcW w:w="2551" w:type="dxa"/>
          </w:tcPr>
          <w:p w:rsidR="00373349" w:rsidRDefault="00373349" w:rsidP="00E730D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Medium to High:</w:t>
            </w:r>
          </w:p>
          <w:p w:rsidR="00373349" w:rsidRDefault="00373349" w:rsidP="00E730D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Specific children targeted and personalised support/intervention offered.</w:t>
            </w:r>
          </w:p>
        </w:tc>
        <w:tc>
          <w:tcPr>
            <w:tcW w:w="3544" w:type="dxa"/>
          </w:tcPr>
          <w:p w:rsidR="00373349" w:rsidRDefault="00373349" w:rsidP="00E730D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Parents to be communicated to about option of PP Booster sessions.</w:t>
            </w:r>
          </w:p>
          <w:p w:rsidR="00373349" w:rsidRDefault="00373349" w:rsidP="00E730D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Sessions to occur after school to ensure easy access for pupils with no disruption to main curriculum.</w:t>
            </w:r>
          </w:p>
        </w:tc>
        <w:tc>
          <w:tcPr>
            <w:tcW w:w="851" w:type="dxa"/>
          </w:tcPr>
          <w:p w:rsidR="00373349" w:rsidRDefault="00373349" w:rsidP="003B07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£10000</w:t>
            </w:r>
          </w:p>
        </w:tc>
        <w:tc>
          <w:tcPr>
            <w:tcW w:w="2268" w:type="dxa"/>
          </w:tcPr>
          <w:p w:rsidR="001F5B7F" w:rsidRDefault="001F5B7F" w:rsidP="001F5B7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Progress from all this selected group of children. (Slow steps)</w:t>
            </w:r>
          </w:p>
          <w:p w:rsidR="00F80291" w:rsidRDefault="00F80291" w:rsidP="00A76FA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73349" w:rsidRPr="00563B3D" w:rsidTr="00373349">
        <w:tc>
          <w:tcPr>
            <w:tcW w:w="12724" w:type="dxa"/>
            <w:gridSpan w:val="4"/>
            <w:shd w:val="clear" w:color="auto" w:fill="00FFCC"/>
          </w:tcPr>
          <w:p w:rsidR="00373349" w:rsidRPr="00563B3D" w:rsidRDefault="00373349" w:rsidP="003B078C">
            <w:pPr>
              <w:rPr>
                <w:rFonts w:ascii="Comic Sans MS" w:hAnsi="Comic Sans MS"/>
                <w:sz w:val="18"/>
                <w:szCs w:val="18"/>
              </w:rPr>
            </w:pPr>
            <w:r w:rsidRPr="00563B3D">
              <w:rPr>
                <w:rFonts w:ascii="Comic Sans MS" w:hAnsi="Comic Sans MS"/>
                <w:b/>
                <w:sz w:val="18"/>
                <w:szCs w:val="18"/>
              </w:rPr>
              <w:t>TOTAL COST OF PUPIL PREMIUM 2017-18</w:t>
            </w:r>
          </w:p>
        </w:tc>
        <w:tc>
          <w:tcPr>
            <w:tcW w:w="851" w:type="dxa"/>
            <w:shd w:val="clear" w:color="auto" w:fill="00FFCC"/>
          </w:tcPr>
          <w:p w:rsidR="00373349" w:rsidRPr="00563B3D" w:rsidRDefault="00373349" w:rsidP="00E730D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£</w:t>
            </w:r>
            <w:r w:rsidRPr="00563B3D">
              <w:rPr>
                <w:rFonts w:ascii="Comic Sans MS" w:hAnsi="Comic Sans MS"/>
                <w:b/>
                <w:sz w:val="18"/>
                <w:szCs w:val="18"/>
              </w:rPr>
              <w:t>49 000</w:t>
            </w:r>
          </w:p>
        </w:tc>
        <w:tc>
          <w:tcPr>
            <w:tcW w:w="2268" w:type="dxa"/>
            <w:shd w:val="clear" w:color="auto" w:fill="00FFCC"/>
          </w:tcPr>
          <w:p w:rsidR="00373349" w:rsidRDefault="00373349" w:rsidP="00E730DB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373349" w:rsidRPr="00563B3D" w:rsidTr="00373349">
        <w:tc>
          <w:tcPr>
            <w:tcW w:w="12724" w:type="dxa"/>
            <w:gridSpan w:val="4"/>
            <w:shd w:val="clear" w:color="auto" w:fill="00FFFF"/>
          </w:tcPr>
          <w:p w:rsidR="00373349" w:rsidRPr="00563B3D" w:rsidRDefault="00373349" w:rsidP="003B078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63B3D">
              <w:rPr>
                <w:rFonts w:ascii="Comic Sans MS" w:hAnsi="Comic Sans MS"/>
                <w:b/>
                <w:sz w:val="18"/>
                <w:szCs w:val="18"/>
              </w:rPr>
              <w:t xml:space="preserve">Date </w:t>
            </w:r>
            <w:r w:rsidRPr="00563B3D">
              <w:rPr>
                <w:rFonts w:ascii="Comic Sans MS" w:hAnsi="Comic Sans MS"/>
                <w:b/>
                <w:sz w:val="18"/>
                <w:szCs w:val="18"/>
                <w:shd w:val="clear" w:color="auto" w:fill="00FFFF"/>
              </w:rPr>
              <w:t xml:space="preserve">of Next </w:t>
            </w:r>
            <w:r w:rsidR="00A76FAF">
              <w:rPr>
                <w:rFonts w:ascii="Comic Sans MS" w:hAnsi="Comic Sans MS"/>
                <w:b/>
                <w:sz w:val="18"/>
                <w:szCs w:val="18"/>
                <w:shd w:val="clear" w:color="auto" w:fill="00FFFF"/>
              </w:rPr>
              <w:t>Strategy Review – September 2019</w:t>
            </w:r>
          </w:p>
        </w:tc>
        <w:tc>
          <w:tcPr>
            <w:tcW w:w="851" w:type="dxa"/>
            <w:shd w:val="clear" w:color="auto" w:fill="00FFCC"/>
          </w:tcPr>
          <w:p w:rsidR="00373349" w:rsidRPr="00563B3D" w:rsidRDefault="00373349" w:rsidP="003B078C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00FFCC"/>
          </w:tcPr>
          <w:p w:rsidR="00373349" w:rsidRPr="00563B3D" w:rsidRDefault="00373349" w:rsidP="003B078C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</w:tbl>
    <w:p w:rsidR="004B1793" w:rsidRPr="00563B3D" w:rsidRDefault="004B1793">
      <w:pPr>
        <w:rPr>
          <w:rFonts w:ascii="Comic Sans MS" w:hAnsi="Comic Sans MS"/>
          <w:sz w:val="18"/>
          <w:szCs w:val="18"/>
        </w:rPr>
      </w:pPr>
    </w:p>
    <w:p w:rsidR="00456910" w:rsidRDefault="00456910"/>
    <w:sectPr w:rsidR="00456910" w:rsidSect="00B13A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364A"/>
    <w:multiLevelType w:val="hybridMultilevel"/>
    <w:tmpl w:val="DBE21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D411B"/>
    <w:multiLevelType w:val="hybridMultilevel"/>
    <w:tmpl w:val="C4743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C5ADD"/>
    <w:multiLevelType w:val="hybridMultilevel"/>
    <w:tmpl w:val="252ED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7036A"/>
    <w:multiLevelType w:val="hybridMultilevel"/>
    <w:tmpl w:val="3F74C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A4D7D"/>
    <w:multiLevelType w:val="hybridMultilevel"/>
    <w:tmpl w:val="EB00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33EA9"/>
    <w:multiLevelType w:val="hybridMultilevel"/>
    <w:tmpl w:val="2908A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2574E"/>
    <w:multiLevelType w:val="hybridMultilevel"/>
    <w:tmpl w:val="39944FB8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4BC16FE4"/>
    <w:multiLevelType w:val="hybridMultilevel"/>
    <w:tmpl w:val="80A84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334AD"/>
    <w:multiLevelType w:val="hybridMultilevel"/>
    <w:tmpl w:val="3214AB7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50C613BF"/>
    <w:multiLevelType w:val="hybridMultilevel"/>
    <w:tmpl w:val="82E61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132E9"/>
    <w:multiLevelType w:val="hybridMultilevel"/>
    <w:tmpl w:val="BE14A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F2590"/>
    <w:multiLevelType w:val="hybridMultilevel"/>
    <w:tmpl w:val="729E7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DD2F1F"/>
    <w:multiLevelType w:val="hybridMultilevel"/>
    <w:tmpl w:val="F2A2F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0A162D"/>
    <w:multiLevelType w:val="hybridMultilevel"/>
    <w:tmpl w:val="C51C3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0F6B32"/>
    <w:multiLevelType w:val="hybridMultilevel"/>
    <w:tmpl w:val="34FC2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A32D40"/>
    <w:multiLevelType w:val="hybridMultilevel"/>
    <w:tmpl w:val="93583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1"/>
  </w:num>
  <w:num w:numId="5">
    <w:abstractNumId w:val="14"/>
  </w:num>
  <w:num w:numId="6">
    <w:abstractNumId w:val="10"/>
  </w:num>
  <w:num w:numId="7">
    <w:abstractNumId w:val="8"/>
  </w:num>
  <w:num w:numId="8">
    <w:abstractNumId w:val="15"/>
  </w:num>
  <w:num w:numId="9">
    <w:abstractNumId w:val="4"/>
  </w:num>
  <w:num w:numId="10">
    <w:abstractNumId w:val="0"/>
  </w:num>
  <w:num w:numId="11">
    <w:abstractNumId w:val="12"/>
  </w:num>
  <w:num w:numId="12">
    <w:abstractNumId w:val="6"/>
  </w:num>
  <w:num w:numId="13">
    <w:abstractNumId w:val="5"/>
  </w:num>
  <w:num w:numId="14">
    <w:abstractNumId w:val="3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D3"/>
    <w:rsid w:val="000136B0"/>
    <w:rsid w:val="0009026B"/>
    <w:rsid w:val="00090CB6"/>
    <w:rsid w:val="000D21D3"/>
    <w:rsid w:val="000F4EBD"/>
    <w:rsid w:val="00107A74"/>
    <w:rsid w:val="00133B92"/>
    <w:rsid w:val="0016177F"/>
    <w:rsid w:val="001F5B7F"/>
    <w:rsid w:val="002000A9"/>
    <w:rsid w:val="00211FC4"/>
    <w:rsid w:val="00212A10"/>
    <w:rsid w:val="002F66A9"/>
    <w:rsid w:val="0033760E"/>
    <w:rsid w:val="00373349"/>
    <w:rsid w:val="003B078C"/>
    <w:rsid w:val="00456910"/>
    <w:rsid w:val="004B1793"/>
    <w:rsid w:val="00500519"/>
    <w:rsid w:val="00535CD3"/>
    <w:rsid w:val="005449DA"/>
    <w:rsid w:val="00563B3D"/>
    <w:rsid w:val="006C13A1"/>
    <w:rsid w:val="007635B6"/>
    <w:rsid w:val="008E6E9D"/>
    <w:rsid w:val="0098546F"/>
    <w:rsid w:val="00A33EEB"/>
    <w:rsid w:val="00A76FAF"/>
    <w:rsid w:val="00AB54CC"/>
    <w:rsid w:val="00AD339A"/>
    <w:rsid w:val="00B13A48"/>
    <w:rsid w:val="00B57161"/>
    <w:rsid w:val="00B87910"/>
    <w:rsid w:val="00C12C60"/>
    <w:rsid w:val="00C17272"/>
    <w:rsid w:val="00C519DF"/>
    <w:rsid w:val="00C95DB5"/>
    <w:rsid w:val="00CF626E"/>
    <w:rsid w:val="00E730DB"/>
    <w:rsid w:val="00E9309D"/>
    <w:rsid w:val="00EC284D"/>
    <w:rsid w:val="00F06DB5"/>
    <w:rsid w:val="00F80291"/>
    <w:rsid w:val="00FB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76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76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837B5-7893-49FD-8009-FE43CD5D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Bradley</dc:creator>
  <cp:lastModifiedBy>Jane Bradley</cp:lastModifiedBy>
  <cp:revision>8</cp:revision>
  <cp:lastPrinted>2018-04-18T09:56:00Z</cp:lastPrinted>
  <dcterms:created xsi:type="dcterms:W3CDTF">2018-07-16T13:54:00Z</dcterms:created>
  <dcterms:modified xsi:type="dcterms:W3CDTF">2018-09-05T13:23:00Z</dcterms:modified>
</cp:coreProperties>
</file>