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ED09E" w14:textId="28D66603" w:rsidR="00D27647" w:rsidRDefault="00D27647" w:rsidP="00D27647">
      <w:pPr>
        <w:jc w:val="center"/>
        <w:rPr>
          <w:rFonts w:cs="Arial"/>
          <w:sz w:val="28"/>
          <w:szCs w:val="28"/>
        </w:rPr>
      </w:pPr>
      <w:r w:rsidRPr="00102FF3">
        <w:rPr>
          <w:rFonts w:cs="Arial"/>
          <w:noProof/>
          <w:sz w:val="28"/>
          <w:szCs w:val="28"/>
        </w:rPr>
        <w:drawing>
          <wp:inline distT="0" distB="0" distL="0" distR="0" wp14:anchorId="42873FA0" wp14:editId="59A0AB20">
            <wp:extent cx="2344874" cy="2190750"/>
            <wp:effectExtent l="0" t="0" r="0" b="0"/>
            <wp:docPr id="1" name="Picture 1"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8297" cy="2193948"/>
                    </a:xfrm>
                    <a:prstGeom prst="rect">
                      <a:avLst/>
                    </a:prstGeom>
                    <a:noFill/>
                    <a:ln>
                      <a:noFill/>
                    </a:ln>
                  </pic:spPr>
                </pic:pic>
              </a:graphicData>
            </a:graphic>
          </wp:inline>
        </w:drawing>
      </w:r>
    </w:p>
    <w:p w14:paraId="2DD611FE" w14:textId="77777777" w:rsidR="00D27647" w:rsidRDefault="00D27647" w:rsidP="00D27647">
      <w:pPr>
        <w:jc w:val="center"/>
        <w:rPr>
          <w:rFonts w:cs="Arial"/>
          <w:sz w:val="28"/>
          <w:szCs w:val="28"/>
        </w:rPr>
      </w:pPr>
    </w:p>
    <w:p w14:paraId="087D19E3" w14:textId="77777777" w:rsidR="00D27647" w:rsidRDefault="00D27647" w:rsidP="00D27647">
      <w:pPr>
        <w:rPr>
          <w:rFonts w:cs="Arial"/>
          <w:sz w:val="28"/>
          <w:szCs w:val="28"/>
        </w:rPr>
      </w:pPr>
    </w:p>
    <w:p w14:paraId="4256E06C" w14:textId="77777777" w:rsidR="00D27647" w:rsidRPr="004963F6" w:rsidRDefault="00D27647" w:rsidP="00D27647">
      <w:pPr>
        <w:rPr>
          <w:rFonts w:cs="Arial"/>
          <w:b/>
          <w:sz w:val="28"/>
          <w:szCs w:val="28"/>
        </w:rPr>
      </w:pPr>
    </w:p>
    <w:tbl>
      <w:tblPr>
        <w:tblpPr w:leftFromText="180" w:rightFromText="180" w:vertAnchor="text" w:horzAnchor="margin" w:tblpY="173"/>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8"/>
      </w:tblGrid>
      <w:tr w:rsidR="00D27647" w:rsidRPr="004963F6" w14:paraId="021FF908" w14:textId="77777777" w:rsidTr="007F7A86">
        <w:trPr>
          <w:trHeight w:val="1186"/>
        </w:trPr>
        <w:tc>
          <w:tcPr>
            <w:tcW w:w="8448" w:type="dxa"/>
            <w:vAlign w:val="center"/>
          </w:tcPr>
          <w:p w14:paraId="1D9BEEAC" w14:textId="2F4BAE01" w:rsidR="00D27647" w:rsidRPr="00D27647" w:rsidRDefault="00D27647" w:rsidP="00D27647">
            <w:pPr>
              <w:spacing w:line="360" w:lineRule="auto"/>
              <w:jc w:val="center"/>
              <w:rPr>
                <w:rFonts w:ascii="Arial" w:hAnsi="Arial" w:cs="Arial"/>
                <w:b/>
                <w:sz w:val="24"/>
                <w:szCs w:val="24"/>
              </w:rPr>
            </w:pPr>
            <w:r w:rsidRPr="00D27647">
              <w:rPr>
                <w:rFonts w:ascii="Comic Sans MS" w:hAnsi="Comic Sans MS" w:cs="Arial"/>
                <w:b/>
                <w:sz w:val="24"/>
                <w:szCs w:val="24"/>
              </w:rPr>
              <w:t>St Wilfrid’s Catholic Primary School  Freedom of Information Policy and Publication Scheme</w:t>
            </w:r>
            <w:r w:rsidR="00B4777F">
              <w:rPr>
                <w:rFonts w:ascii="Comic Sans MS" w:hAnsi="Comic Sans MS" w:cs="Arial"/>
                <w:b/>
                <w:sz w:val="24"/>
                <w:szCs w:val="24"/>
              </w:rPr>
              <w:t xml:space="preserve"> </w:t>
            </w:r>
            <w:bookmarkStart w:id="0" w:name="_GoBack"/>
            <w:bookmarkEnd w:id="0"/>
          </w:p>
        </w:tc>
      </w:tr>
    </w:tbl>
    <w:p w14:paraId="1FA15265" w14:textId="77777777" w:rsidR="00D27647" w:rsidRDefault="00D27647" w:rsidP="00D27647">
      <w:pPr>
        <w:rPr>
          <w:rFonts w:cs="Arial"/>
          <w:sz w:val="28"/>
          <w:szCs w:val="28"/>
        </w:rPr>
      </w:pPr>
    </w:p>
    <w:p w14:paraId="0AE29FCC" w14:textId="77777777" w:rsidR="00D27647" w:rsidRDefault="00D27647" w:rsidP="00D27647">
      <w:pPr>
        <w:rPr>
          <w:rFonts w:cs="Arial"/>
          <w:sz w:val="28"/>
          <w:szCs w:val="28"/>
        </w:rPr>
      </w:pPr>
    </w:p>
    <w:p w14:paraId="33191AF2" w14:textId="77777777" w:rsidR="00D27647" w:rsidRPr="00102FF3" w:rsidRDefault="00D27647" w:rsidP="00D27647">
      <w:pPr>
        <w:rPr>
          <w:rFonts w:cs="Arial"/>
          <w:sz w:val="28"/>
          <w:szCs w:val="28"/>
        </w:rPr>
      </w:pPr>
    </w:p>
    <w:p w14:paraId="652B747A" w14:textId="77777777" w:rsidR="00D27647" w:rsidRPr="00102FF3" w:rsidRDefault="00D27647" w:rsidP="00D27647">
      <w:pPr>
        <w:rPr>
          <w:rFonts w:cs="Arial"/>
          <w:sz w:val="28"/>
          <w:szCs w:val="28"/>
        </w:rPr>
      </w:pPr>
    </w:p>
    <w:p w14:paraId="4F205FDC" w14:textId="77777777" w:rsidR="00D27647" w:rsidRPr="00102FF3" w:rsidRDefault="00D27647" w:rsidP="00D27647">
      <w:pPr>
        <w:rPr>
          <w:rFonts w:cs="Arial"/>
          <w:sz w:val="28"/>
          <w:szCs w:val="28"/>
        </w:rPr>
      </w:pPr>
    </w:p>
    <w:tbl>
      <w:tblPr>
        <w:tblpPr w:leftFromText="180" w:rightFromText="180" w:vertAnchor="text" w:horzAnchor="margin" w:tblpY="-51"/>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677"/>
        <w:gridCol w:w="1677"/>
        <w:gridCol w:w="1678"/>
        <w:gridCol w:w="1936"/>
      </w:tblGrid>
      <w:tr w:rsidR="00D27647" w:rsidRPr="00102FF3" w14:paraId="2715A73B" w14:textId="77777777" w:rsidTr="007F7A86">
        <w:trPr>
          <w:trHeight w:val="934"/>
        </w:trPr>
        <w:tc>
          <w:tcPr>
            <w:tcW w:w="1677" w:type="dxa"/>
            <w:vAlign w:val="center"/>
          </w:tcPr>
          <w:p w14:paraId="280A5836" w14:textId="77777777" w:rsidR="00D27647" w:rsidRPr="00806941" w:rsidRDefault="00D27647" w:rsidP="007F7A86">
            <w:pPr>
              <w:jc w:val="center"/>
              <w:rPr>
                <w:rFonts w:ascii="Arial" w:hAnsi="Arial" w:cs="Arial"/>
                <w:b/>
                <w:sz w:val="20"/>
              </w:rPr>
            </w:pPr>
            <w:r w:rsidRPr="00806941">
              <w:rPr>
                <w:rFonts w:ascii="Arial" w:hAnsi="Arial" w:cs="Arial"/>
                <w:b/>
                <w:sz w:val="20"/>
              </w:rPr>
              <w:t>Academic Year</w:t>
            </w:r>
          </w:p>
        </w:tc>
        <w:tc>
          <w:tcPr>
            <w:tcW w:w="1677" w:type="dxa"/>
            <w:vAlign w:val="center"/>
          </w:tcPr>
          <w:p w14:paraId="2FE6C890" w14:textId="77777777" w:rsidR="00D27647" w:rsidRPr="00806941" w:rsidRDefault="00D27647" w:rsidP="007F7A86">
            <w:pPr>
              <w:jc w:val="center"/>
              <w:rPr>
                <w:rFonts w:ascii="Arial" w:hAnsi="Arial" w:cs="Arial"/>
                <w:b/>
                <w:sz w:val="20"/>
              </w:rPr>
            </w:pPr>
            <w:r w:rsidRPr="00806941">
              <w:rPr>
                <w:rFonts w:ascii="Arial" w:hAnsi="Arial" w:cs="Arial"/>
                <w:b/>
                <w:sz w:val="20"/>
              </w:rPr>
              <w:t>Designated Senior Person</w:t>
            </w:r>
          </w:p>
        </w:tc>
        <w:tc>
          <w:tcPr>
            <w:tcW w:w="1677" w:type="dxa"/>
            <w:vAlign w:val="center"/>
          </w:tcPr>
          <w:p w14:paraId="43A917F3" w14:textId="77777777" w:rsidR="00D27647" w:rsidRPr="00806941" w:rsidRDefault="00D27647" w:rsidP="007F7A86">
            <w:pPr>
              <w:jc w:val="center"/>
              <w:rPr>
                <w:rFonts w:ascii="Arial" w:hAnsi="Arial" w:cs="Arial"/>
                <w:b/>
                <w:sz w:val="20"/>
              </w:rPr>
            </w:pPr>
            <w:r w:rsidRPr="00806941">
              <w:rPr>
                <w:rFonts w:ascii="Arial" w:hAnsi="Arial" w:cs="Arial"/>
                <w:b/>
                <w:sz w:val="20"/>
              </w:rPr>
              <w:t>Deputy Designated Senior Person</w:t>
            </w:r>
          </w:p>
        </w:tc>
        <w:tc>
          <w:tcPr>
            <w:tcW w:w="1678" w:type="dxa"/>
            <w:vAlign w:val="center"/>
          </w:tcPr>
          <w:p w14:paraId="4908A4BC" w14:textId="77777777" w:rsidR="00D27647" w:rsidRPr="00806941" w:rsidRDefault="00D27647" w:rsidP="007F7A86">
            <w:pPr>
              <w:jc w:val="center"/>
              <w:rPr>
                <w:rFonts w:ascii="Arial" w:hAnsi="Arial" w:cs="Arial"/>
                <w:b/>
                <w:sz w:val="20"/>
              </w:rPr>
            </w:pPr>
            <w:r w:rsidRPr="00806941">
              <w:rPr>
                <w:rFonts w:ascii="Arial" w:hAnsi="Arial" w:cs="Arial"/>
                <w:b/>
                <w:sz w:val="20"/>
              </w:rPr>
              <w:t>Nominated Governor</w:t>
            </w:r>
          </w:p>
        </w:tc>
        <w:tc>
          <w:tcPr>
            <w:tcW w:w="1936" w:type="dxa"/>
            <w:vAlign w:val="center"/>
          </w:tcPr>
          <w:p w14:paraId="6BA4A9DE" w14:textId="77777777" w:rsidR="00D27647" w:rsidRPr="00806941" w:rsidRDefault="00D27647" w:rsidP="007F7A86">
            <w:pPr>
              <w:jc w:val="center"/>
              <w:rPr>
                <w:rFonts w:ascii="Arial" w:hAnsi="Arial" w:cs="Arial"/>
                <w:b/>
                <w:sz w:val="20"/>
              </w:rPr>
            </w:pPr>
            <w:r w:rsidRPr="00806941">
              <w:rPr>
                <w:rFonts w:ascii="Arial" w:hAnsi="Arial" w:cs="Arial"/>
                <w:b/>
                <w:sz w:val="20"/>
              </w:rPr>
              <w:t>Chair of Governors</w:t>
            </w:r>
          </w:p>
        </w:tc>
      </w:tr>
      <w:tr w:rsidR="00D27647" w:rsidRPr="00102FF3" w14:paraId="27A3E305" w14:textId="77777777" w:rsidTr="007F7A86">
        <w:trPr>
          <w:trHeight w:val="304"/>
        </w:trPr>
        <w:tc>
          <w:tcPr>
            <w:tcW w:w="1677" w:type="dxa"/>
            <w:vAlign w:val="center"/>
          </w:tcPr>
          <w:p w14:paraId="04BD4666" w14:textId="7202C731" w:rsidR="00D27647" w:rsidRPr="00102FF3" w:rsidRDefault="00D27647" w:rsidP="007F7A86">
            <w:pPr>
              <w:rPr>
                <w:rFonts w:ascii="Arial" w:hAnsi="Arial" w:cs="Arial"/>
                <w:sz w:val="20"/>
                <w:szCs w:val="20"/>
              </w:rPr>
            </w:pPr>
            <w:r>
              <w:rPr>
                <w:rFonts w:ascii="Arial" w:hAnsi="Arial" w:cs="Arial"/>
                <w:sz w:val="20"/>
                <w:szCs w:val="20"/>
              </w:rPr>
              <w:t>2020-2021</w:t>
            </w:r>
          </w:p>
        </w:tc>
        <w:tc>
          <w:tcPr>
            <w:tcW w:w="1677" w:type="dxa"/>
            <w:vAlign w:val="center"/>
          </w:tcPr>
          <w:p w14:paraId="6C4260DD" w14:textId="54DA47BF" w:rsidR="00D27647" w:rsidRPr="00102FF3" w:rsidRDefault="00D27647" w:rsidP="007F7A86">
            <w:pPr>
              <w:rPr>
                <w:rFonts w:ascii="Arial" w:hAnsi="Arial" w:cs="Arial"/>
                <w:sz w:val="20"/>
                <w:szCs w:val="20"/>
              </w:rPr>
            </w:pPr>
            <w:r>
              <w:rPr>
                <w:rFonts w:ascii="Arial" w:hAnsi="Arial" w:cs="Arial"/>
                <w:sz w:val="20"/>
                <w:szCs w:val="20"/>
              </w:rPr>
              <w:t>J McEniff</w:t>
            </w:r>
          </w:p>
        </w:tc>
        <w:tc>
          <w:tcPr>
            <w:tcW w:w="1677" w:type="dxa"/>
            <w:vAlign w:val="center"/>
          </w:tcPr>
          <w:p w14:paraId="498AE5C3" w14:textId="736C8A3D" w:rsidR="00D27647" w:rsidRPr="00102FF3" w:rsidRDefault="00D27647" w:rsidP="007F7A86">
            <w:pPr>
              <w:rPr>
                <w:rFonts w:ascii="Arial" w:hAnsi="Arial" w:cs="Arial"/>
                <w:sz w:val="20"/>
                <w:szCs w:val="20"/>
              </w:rPr>
            </w:pPr>
            <w:r>
              <w:rPr>
                <w:rFonts w:ascii="Arial" w:hAnsi="Arial" w:cs="Arial"/>
                <w:sz w:val="20"/>
                <w:szCs w:val="20"/>
              </w:rPr>
              <w:t>P O’Hara</w:t>
            </w:r>
          </w:p>
        </w:tc>
        <w:tc>
          <w:tcPr>
            <w:tcW w:w="1678" w:type="dxa"/>
            <w:vAlign w:val="center"/>
          </w:tcPr>
          <w:p w14:paraId="709D3DD5" w14:textId="408893C8" w:rsidR="00D27647" w:rsidRPr="00102FF3" w:rsidRDefault="00D27647" w:rsidP="007F7A86">
            <w:pPr>
              <w:rPr>
                <w:rFonts w:ascii="Arial" w:hAnsi="Arial" w:cs="Arial"/>
                <w:sz w:val="20"/>
                <w:szCs w:val="20"/>
              </w:rPr>
            </w:pPr>
            <w:r>
              <w:rPr>
                <w:rFonts w:ascii="Arial" w:hAnsi="Arial" w:cs="Arial"/>
                <w:sz w:val="20"/>
                <w:szCs w:val="20"/>
              </w:rPr>
              <w:t>A Reed</w:t>
            </w:r>
          </w:p>
        </w:tc>
        <w:tc>
          <w:tcPr>
            <w:tcW w:w="1936" w:type="dxa"/>
            <w:vAlign w:val="center"/>
          </w:tcPr>
          <w:p w14:paraId="5B5A05F8" w14:textId="3577A971" w:rsidR="00D27647" w:rsidRPr="00102FF3" w:rsidRDefault="00D27647" w:rsidP="007F7A86">
            <w:pPr>
              <w:rPr>
                <w:rFonts w:ascii="Arial" w:hAnsi="Arial" w:cs="Arial"/>
                <w:sz w:val="20"/>
                <w:szCs w:val="20"/>
              </w:rPr>
            </w:pPr>
            <w:r>
              <w:rPr>
                <w:rFonts w:ascii="Arial" w:hAnsi="Arial" w:cs="Arial"/>
                <w:sz w:val="20"/>
                <w:szCs w:val="20"/>
              </w:rPr>
              <w:t>E Morrissey</w:t>
            </w:r>
          </w:p>
        </w:tc>
      </w:tr>
      <w:tr w:rsidR="00D27647" w:rsidRPr="00102FF3" w14:paraId="1F3D20A0" w14:textId="77777777" w:rsidTr="007F7A86">
        <w:trPr>
          <w:trHeight w:val="304"/>
        </w:trPr>
        <w:tc>
          <w:tcPr>
            <w:tcW w:w="1677" w:type="dxa"/>
            <w:vAlign w:val="center"/>
          </w:tcPr>
          <w:p w14:paraId="55490E2F" w14:textId="0040B539" w:rsidR="00D27647" w:rsidRDefault="00D878DB" w:rsidP="007F7A86">
            <w:pPr>
              <w:rPr>
                <w:rFonts w:ascii="Arial" w:hAnsi="Arial" w:cs="Arial"/>
                <w:sz w:val="20"/>
                <w:szCs w:val="20"/>
              </w:rPr>
            </w:pPr>
            <w:r>
              <w:rPr>
                <w:rFonts w:ascii="Arial" w:hAnsi="Arial" w:cs="Arial"/>
                <w:sz w:val="20"/>
                <w:szCs w:val="20"/>
              </w:rPr>
              <w:t>2022-2023</w:t>
            </w:r>
          </w:p>
        </w:tc>
        <w:tc>
          <w:tcPr>
            <w:tcW w:w="1677" w:type="dxa"/>
            <w:vAlign w:val="center"/>
          </w:tcPr>
          <w:p w14:paraId="6EB1F2F8" w14:textId="74593DF5" w:rsidR="00D27647" w:rsidRPr="00102FF3" w:rsidRDefault="00D878DB" w:rsidP="007F7A86">
            <w:pPr>
              <w:rPr>
                <w:rFonts w:ascii="Arial" w:hAnsi="Arial" w:cs="Arial"/>
                <w:sz w:val="20"/>
                <w:szCs w:val="20"/>
              </w:rPr>
            </w:pPr>
            <w:r>
              <w:rPr>
                <w:rFonts w:ascii="Arial" w:hAnsi="Arial" w:cs="Arial"/>
                <w:sz w:val="20"/>
                <w:szCs w:val="20"/>
              </w:rPr>
              <w:t>J McEniff</w:t>
            </w:r>
          </w:p>
        </w:tc>
        <w:tc>
          <w:tcPr>
            <w:tcW w:w="1677" w:type="dxa"/>
            <w:vAlign w:val="center"/>
          </w:tcPr>
          <w:p w14:paraId="3BC30264" w14:textId="35D43B52" w:rsidR="00D27647" w:rsidRDefault="00D878DB" w:rsidP="007F7A86">
            <w:pPr>
              <w:rPr>
                <w:rFonts w:ascii="Arial" w:hAnsi="Arial" w:cs="Arial"/>
                <w:sz w:val="20"/>
                <w:szCs w:val="20"/>
              </w:rPr>
            </w:pPr>
            <w:r>
              <w:rPr>
                <w:rFonts w:ascii="Arial" w:hAnsi="Arial" w:cs="Arial"/>
                <w:sz w:val="20"/>
                <w:szCs w:val="20"/>
              </w:rPr>
              <w:t>P Harkness</w:t>
            </w:r>
          </w:p>
        </w:tc>
        <w:tc>
          <w:tcPr>
            <w:tcW w:w="1678" w:type="dxa"/>
            <w:vAlign w:val="center"/>
          </w:tcPr>
          <w:p w14:paraId="433F7831" w14:textId="1D32557B" w:rsidR="00D27647" w:rsidRPr="00102FF3" w:rsidRDefault="00D878DB" w:rsidP="007F7A86">
            <w:pPr>
              <w:rPr>
                <w:rFonts w:ascii="Arial" w:hAnsi="Arial" w:cs="Arial"/>
                <w:sz w:val="20"/>
                <w:szCs w:val="20"/>
              </w:rPr>
            </w:pPr>
            <w:r>
              <w:rPr>
                <w:rFonts w:ascii="Arial" w:hAnsi="Arial" w:cs="Arial"/>
                <w:sz w:val="20"/>
                <w:szCs w:val="20"/>
              </w:rPr>
              <w:t>E Morrissey</w:t>
            </w:r>
          </w:p>
        </w:tc>
        <w:tc>
          <w:tcPr>
            <w:tcW w:w="1936" w:type="dxa"/>
            <w:vAlign w:val="center"/>
          </w:tcPr>
          <w:p w14:paraId="74F2BCAD" w14:textId="74F0CEA4" w:rsidR="00D27647" w:rsidRPr="00102FF3" w:rsidRDefault="00D878DB" w:rsidP="007F7A86">
            <w:pPr>
              <w:rPr>
                <w:rFonts w:ascii="Arial" w:hAnsi="Arial" w:cs="Arial"/>
                <w:sz w:val="20"/>
                <w:szCs w:val="20"/>
              </w:rPr>
            </w:pPr>
            <w:r>
              <w:rPr>
                <w:rFonts w:ascii="Arial" w:hAnsi="Arial" w:cs="Arial"/>
                <w:sz w:val="20"/>
                <w:szCs w:val="20"/>
              </w:rPr>
              <w:t>E Morrissey</w:t>
            </w:r>
          </w:p>
        </w:tc>
      </w:tr>
      <w:tr w:rsidR="00D27647" w:rsidRPr="00102FF3" w14:paraId="712924F5" w14:textId="77777777" w:rsidTr="007F7A86">
        <w:trPr>
          <w:trHeight w:val="284"/>
        </w:trPr>
        <w:tc>
          <w:tcPr>
            <w:tcW w:w="1677" w:type="dxa"/>
            <w:vAlign w:val="center"/>
          </w:tcPr>
          <w:p w14:paraId="071963A2" w14:textId="274832F7" w:rsidR="00D27647" w:rsidRDefault="00D27647" w:rsidP="007F7A86">
            <w:pPr>
              <w:rPr>
                <w:rFonts w:ascii="Arial" w:hAnsi="Arial" w:cs="Arial"/>
                <w:sz w:val="20"/>
                <w:szCs w:val="20"/>
              </w:rPr>
            </w:pPr>
          </w:p>
        </w:tc>
        <w:tc>
          <w:tcPr>
            <w:tcW w:w="1677" w:type="dxa"/>
            <w:vAlign w:val="center"/>
          </w:tcPr>
          <w:p w14:paraId="740FF898" w14:textId="246A90F8" w:rsidR="00D27647" w:rsidRDefault="00D27647" w:rsidP="007F7A86">
            <w:pPr>
              <w:rPr>
                <w:rFonts w:ascii="Arial" w:hAnsi="Arial" w:cs="Arial"/>
                <w:sz w:val="20"/>
                <w:szCs w:val="20"/>
              </w:rPr>
            </w:pPr>
          </w:p>
        </w:tc>
        <w:tc>
          <w:tcPr>
            <w:tcW w:w="1677" w:type="dxa"/>
            <w:vAlign w:val="center"/>
          </w:tcPr>
          <w:p w14:paraId="23C0C8A5" w14:textId="0D8E3A98" w:rsidR="00D27647" w:rsidRDefault="00D27647" w:rsidP="007F7A86">
            <w:pPr>
              <w:rPr>
                <w:rFonts w:ascii="Arial" w:hAnsi="Arial" w:cs="Arial"/>
                <w:sz w:val="20"/>
                <w:szCs w:val="20"/>
              </w:rPr>
            </w:pPr>
          </w:p>
        </w:tc>
        <w:tc>
          <w:tcPr>
            <w:tcW w:w="1678" w:type="dxa"/>
            <w:vAlign w:val="center"/>
          </w:tcPr>
          <w:p w14:paraId="35DE2B4C" w14:textId="5C4992B6" w:rsidR="00D27647" w:rsidRDefault="00D27647" w:rsidP="007F7A86">
            <w:pPr>
              <w:rPr>
                <w:rFonts w:ascii="Arial" w:hAnsi="Arial" w:cs="Arial"/>
                <w:sz w:val="20"/>
                <w:szCs w:val="20"/>
              </w:rPr>
            </w:pPr>
          </w:p>
        </w:tc>
        <w:tc>
          <w:tcPr>
            <w:tcW w:w="1936" w:type="dxa"/>
            <w:vAlign w:val="center"/>
          </w:tcPr>
          <w:p w14:paraId="272FD5C8" w14:textId="1AEEF56A" w:rsidR="00D27647" w:rsidRDefault="00D27647" w:rsidP="007F7A86">
            <w:pPr>
              <w:rPr>
                <w:rFonts w:ascii="Arial" w:hAnsi="Arial" w:cs="Arial"/>
                <w:sz w:val="20"/>
                <w:szCs w:val="20"/>
              </w:rPr>
            </w:pPr>
          </w:p>
        </w:tc>
      </w:tr>
    </w:tbl>
    <w:p w14:paraId="527BB9E6" w14:textId="77777777" w:rsidR="00D27647" w:rsidRDefault="00D27647" w:rsidP="00D27647">
      <w:pPr>
        <w:rPr>
          <w:rFonts w:ascii="Arial" w:hAnsi="Arial" w:cs="Arial"/>
          <w:sz w:val="28"/>
          <w:szCs w:val="28"/>
        </w:rPr>
      </w:pPr>
    </w:p>
    <w:p w14:paraId="6F977FCC" w14:textId="77777777" w:rsidR="00D27647" w:rsidRPr="00102FF3" w:rsidRDefault="00D27647" w:rsidP="00D27647">
      <w:pPr>
        <w:rPr>
          <w:rFonts w:ascii="Arial" w:hAnsi="Arial" w:cs="Arial"/>
          <w:sz w:val="28"/>
          <w:szCs w:val="28"/>
        </w:rPr>
      </w:pPr>
      <w:r w:rsidRPr="00102FF3">
        <w:rPr>
          <w:rFonts w:ascii="Arial" w:hAnsi="Arial" w:cs="Arial"/>
          <w:sz w:val="28"/>
          <w:szCs w:val="28"/>
        </w:rPr>
        <w:t>Policy Review Dates</w:t>
      </w:r>
    </w:p>
    <w:p w14:paraId="220EADBF" w14:textId="77777777" w:rsidR="00D27647" w:rsidRPr="00102FF3" w:rsidRDefault="00D27647" w:rsidP="00D27647">
      <w:pPr>
        <w:rPr>
          <w:rFonts w:ascii="Arial" w:hAnsi="Arial" w:cs="Arial"/>
          <w:sz w:val="28"/>
          <w:szCs w:val="28"/>
        </w:rPr>
      </w:pPr>
    </w:p>
    <w:p w14:paraId="282C3CF3" w14:textId="77777777" w:rsidR="00D27647" w:rsidRDefault="00D27647" w:rsidP="00D27647">
      <w:pPr>
        <w:ind w:left="360"/>
        <w:jc w:val="center"/>
        <w:rPr>
          <w:rFonts w:ascii="Arial" w:hAnsi="Arial" w:cs="Arial"/>
          <w:b/>
          <w:bCs/>
        </w:rPr>
      </w:pPr>
    </w:p>
    <w:tbl>
      <w:tblPr>
        <w:tblpPr w:leftFromText="180" w:rightFromText="180" w:vertAnchor="text" w:horzAnchor="margin" w:tblpY="93"/>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093"/>
        <w:gridCol w:w="2094"/>
        <w:gridCol w:w="2352"/>
      </w:tblGrid>
      <w:tr w:rsidR="00D27647" w:rsidRPr="00102FF3" w14:paraId="66C07345" w14:textId="77777777" w:rsidTr="007F7A86">
        <w:trPr>
          <w:trHeight w:val="314"/>
        </w:trPr>
        <w:tc>
          <w:tcPr>
            <w:tcW w:w="2093" w:type="dxa"/>
            <w:vAlign w:val="center"/>
          </w:tcPr>
          <w:p w14:paraId="442AF179" w14:textId="77777777" w:rsidR="00D27647" w:rsidRPr="00806941" w:rsidRDefault="00D27647" w:rsidP="007F7A86">
            <w:pPr>
              <w:jc w:val="center"/>
              <w:rPr>
                <w:rFonts w:ascii="Arial" w:hAnsi="Arial" w:cs="Arial"/>
                <w:b/>
                <w:sz w:val="20"/>
              </w:rPr>
            </w:pPr>
            <w:r w:rsidRPr="00806941">
              <w:rPr>
                <w:rFonts w:ascii="Arial" w:hAnsi="Arial" w:cs="Arial"/>
                <w:b/>
                <w:sz w:val="20"/>
              </w:rPr>
              <w:t>Review Date</w:t>
            </w:r>
          </w:p>
        </w:tc>
        <w:tc>
          <w:tcPr>
            <w:tcW w:w="2093" w:type="dxa"/>
            <w:vAlign w:val="center"/>
          </w:tcPr>
          <w:p w14:paraId="3E7E7577" w14:textId="77777777" w:rsidR="00D27647" w:rsidRPr="00806941" w:rsidRDefault="00D27647" w:rsidP="007F7A86">
            <w:pPr>
              <w:jc w:val="center"/>
              <w:rPr>
                <w:rFonts w:ascii="Arial" w:hAnsi="Arial" w:cs="Arial"/>
                <w:b/>
                <w:sz w:val="20"/>
              </w:rPr>
            </w:pPr>
            <w:r w:rsidRPr="00806941">
              <w:rPr>
                <w:rFonts w:ascii="Arial" w:hAnsi="Arial" w:cs="Arial"/>
                <w:b/>
                <w:sz w:val="20"/>
              </w:rPr>
              <w:t>Changes made</w:t>
            </w:r>
          </w:p>
        </w:tc>
        <w:tc>
          <w:tcPr>
            <w:tcW w:w="2094" w:type="dxa"/>
            <w:vAlign w:val="center"/>
          </w:tcPr>
          <w:p w14:paraId="146D2D26" w14:textId="77777777" w:rsidR="00D27647" w:rsidRPr="00806941" w:rsidRDefault="00D27647" w:rsidP="007F7A86">
            <w:pPr>
              <w:jc w:val="center"/>
              <w:rPr>
                <w:rFonts w:ascii="Arial" w:hAnsi="Arial" w:cs="Arial"/>
                <w:b/>
                <w:sz w:val="20"/>
              </w:rPr>
            </w:pPr>
            <w:r w:rsidRPr="00806941">
              <w:rPr>
                <w:rFonts w:ascii="Arial" w:hAnsi="Arial" w:cs="Arial"/>
                <w:b/>
                <w:sz w:val="20"/>
              </w:rPr>
              <w:t>By whom</w:t>
            </w:r>
          </w:p>
        </w:tc>
        <w:tc>
          <w:tcPr>
            <w:tcW w:w="2352" w:type="dxa"/>
            <w:vAlign w:val="center"/>
          </w:tcPr>
          <w:p w14:paraId="3B69D941" w14:textId="77777777" w:rsidR="00D27647" w:rsidRPr="00806941" w:rsidRDefault="00D27647" w:rsidP="007F7A86">
            <w:pPr>
              <w:jc w:val="center"/>
              <w:rPr>
                <w:rFonts w:ascii="Arial" w:hAnsi="Arial" w:cs="Arial"/>
                <w:b/>
                <w:sz w:val="20"/>
              </w:rPr>
            </w:pPr>
            <w:r w:rsidRPr="00806941">
              <w:rPr>
                <w:rFonts w:ascii="Arial" w:hAnsi="Arial" w:cs="Arial"/>
                <w:b/>
                <w:sz w:val="20"/>
              </w:rPr>
              <w:t>Date ratified with FGB</w:t>
            </w:r>
          </w:p>
        </w:tc>
      </w:tr>
      <w:tr w:rsidR="00D27647" w:rsidRPr="00102FF3" w14:paraId="36655D37" w14:textId="77777777" w:rsidTr="007F7A86">
        <w:trPr>
          <w:trHeight w:val="314"/>
        </w:trPr>
        <w:tc>
          <w:tcPr>
            <w:tcW w:w="2093" w:type="dxa"/>
            <w:vAlign w:val="center"/>
          </w:tcPr>
          <w:p w14:paraId="0013040C" w14:textId="4AB6F202" w:rsidR="00D27647" w:rsidRPr="00102FF3" w:rsidRDefault="00D27647" w:rsidP="007F7A86">
            <w:pPr>
              <w:rPr>
                <w:rFonts w:ascii="Arial" w:hAnsi="Arial" w:cs="Arial"/>
                <w:sz w:val="20"/>
              </w:rPr>
            </w:pPr>
          </w:p>
        </w:tc>
        <w:tc>
          <w:tcPr>
            <w:tcW w:w="2093" w:type="dxa"/>
            <w:vAlign w:val="center"/>
          </w:tcPr>
          <w:p w14:paraId="748EFC00" w14:textId="77777777" w:rsidR="00D27647" w:rsidRPr="00102FF3" w:rsidRDefault="00D27647" w:rsidP="007F7A86">
            <w:pPr>
              <w:rPr>
                <w:rFonts w:ascii="Arial" w:hAnsi="Arial" w:cs="Arial"/>
                <w:sz w:val="20"/>
              </w:rPr>
            </w:pPr>
          </w:p>
        </w:tc>
        <w:tc>
          <w:tcPr>
            <w:tcW w:w="2094" w:type="dxa"/>
            <w:vAlign w:val="center"/>
          </w:tcPr>
          <w:p w14:paraId="2C667C52" w14:textId="77777777" w:rsidR="00D27647" w:rsidRPr="00102FF3" w:rsidRDefault="00D27647" w:rsidP="007F7A86">
            <w:pPr>
              <w:rPr>
                <w:rFonts w:ascii="Arial" w:hAnsi="Arial" w:cs="Arial"/>
                <w:sz w:val="20"/>
              </w:rPr>
            </w:pPr>
          </w:p>
        </w:tc>
        <w:tc>
          <w:tcPr>
            <w:tcW w:w="2352" w:type="dxa"/>
            <w:vAlign w:val="center"/>
          </w:tcPr>
          <w:p w14:paraId="72BC21B0" w14:textId="72767CA3" w:rsidR="00D27647" w:rsidRPr="00102FF3" w:rsidRDefault="00D27647" w:rsidP="007F7A86">
            <w:pPr>
              <w:rPr>
                <w:rFonts w:ascii="Arial" w:hAnsi="Arial" w:cs="Arial"/>
                <w:sz w:val="20"/>
              </w:rPr>
            </w:pPr>
            <w:r>
              <w:rPr>
                <w:rFonts w:ascii="Arial" w:hAnsi="Arial" w:cs="Arial"/>
                <w:sz w:val="20"/>
              </w:rPr>
              <w:t>November 2020</w:t>
            </w:r>
          </w:p>
        </w:tc>
      </w:tr>
      <w:tr w:rsidR="00D27647" w:rsidRPr="00102FF3" w14:paraId="6477EDBD" w14:textId="77777777" w:rsidTr="007F7A86">
        <w:trPr>
          <w:trHeight w:val="314"/>
        </w:trPr>
        <w:tc>
          <w:tcPr>
            <w:tcW w:w="2093" w:type="dxa"/>
            <w:vAlign w:val="center"/>
          </w:tcPr>
          <w:p w14:paraId="69B5DF9E" w14:textId="42553BC7" w:rsidR="00D27647" w:rsidRPr="00102FF3" w:rsidRDefault="00D27647" w:rsidP="007F7A86">
            <w:pPr>
              <w:rPr>
                <w:rFonts w:ascii="Arial" w:hAnsi="Arial" w:cs="Arial"/>
                <w:sz w:val="20"/>
              </w:rPr>
            </w:pPr>
            <w:r>
              <w:rPr>
                <w:rFonts w:ascii="Arial" w:hAnsi="Arial" w:cs="Arial"/>
                <w:sz w:val="20"/>
              </w:rPr>
              <w:t>September 2021</w:t>
            </w:r>
          </w:p>
        </w:tc>
        <w:tc>
          <w:tcPr>
            <w:tcW w:w="2093" w:type="dxa"/>
            <w:vAlign w:val="center"/>
          </w:tcPr>
          <w:p w14:paraId="0150AC09" w14:textId="77777777" w:rsidR="00D27647" w:rsidRPr="00102FF3" w:rsidRDefault="00D27647" w:rsidP="007F7A86">
            <w:pPr>
              <w:rPr>
                <w:rFonts w:cs="Arial"/>
                <w:sz w:val="20"/>
              </w:rPr>
            </w:pPr>
          </w:p>
        </w:tc>
        <w:tc>
          <w:tcPr>
            <w:tcW w:w="2094" w:type="dxa"/>
            <w:vAlign w:val="center"/>
          </w:tcPr>
          <w:p w14:paraId="0EE47D82" w14:textId="77777777" w:rsidR="00D27647" w:rsidRPr="00102FF3" w:rsidRDefault="00D27647" w:rsidP="007F7A86">
            <w:pPr>
              <w:rPr>
                <w:rFonts w:cs="Arial"/>
                <w:sz w:val="20"/>
              </w:rPr>
            </w:pPr>
          </w:p>
        </w:tc>
        <w:tc>
          <w:tcPr>
            <w:tcW w:w="2352" w:type="dxa"/>
            <w:vAlign w:val="center"/>
          </w:tcPr>
          <w:p w14:paraId="6EAFAC75" w14:textId="676F13EF" w:rsidR="00D27647" w:rsidRPr="00102FF3" w:rsidRDefault="00D27647" w:rsidP="007F7A86">
            <w:pPr>
              <w:rPr>
                <w:rFonts w:ascii="Arial" w:hAnsi="Arial" w:cs="Arial"/>
                <w:sz w:val="20"/>
              </w:rPr>
            </w:pPr>
          </w:p>
        </w:tc>
      </w:tr>
      <w:tr w:rsidR="00D27647" w:rsidRPr="00102FF3" w14:paraId="077564CE" w14:textId="77777777" w:rsidTr="007F7A86">
        <w:trPr>
          <w:trHeight w:val="314"/>
        </w:trPr>
        <w:tc>
          <w:tcPr>
            <w:tcW w:w="2093" w:type="dxa"/>
            <w:vAlign w:val="center"/>
          </w:tcPr>
          <w:p w14:paraId="67E85D2D" w14:textId="5C0C7F9F" w:rsidR="00D27647" w:rsidRPr="00102FF3" w:rsidRDefault="00D878DB" w:rsidP="007F7A86">
            <w:pPr>
              <w:rPr>
                <w:rFonts w:ascii="Arial" w:hAnsi="Arial" w:cs="Arial"/>
                <w:sz w:val="20"/>
              </w:rPr>
            </w:pPr>
            <w:r>
              <w:rPr>
                <w:rFonts w:ascii="Arial" w:hAnsi="Arial" w:cs="Arial"/>
                <w:sz w:val="20"/>
              </w:rPr>
              <w:t>September 2022</w:t>
            </w:r>
          </w:p>
        </w:tc>
        <w:tc>
          <w:tcPr>
            <w:tcW w:w="2093" w:type="dxa"/>
            <w:vAlign w:val="center"/>
          </w:tcPr>
          <w:p w14:paraId="584B684E" w14:textId="77777777" w:rsidR="00D27647" w:rsidRPr="00806941" w:rsidRDefault="00D27647" w:rsidP="007F7A86">
            <w:pPr>
              <w:rPr>
                <w:rFonts w:ascii="Arial" w:hAnsi="Arial" w:cs="Arial"/>
                <w:sz w:val="20"/>
              </w:rPr>
            </w:pPr>
          </w:p>
        </w:tc>
        <w:tc>
          <w:tcPr>
            <w:tcW w:w="2094" w:type="dxa"/>
            <w:vAlign w:val="center"/>
          </w:tcPr>
          <w:p w14:paraId="5FED53D2" w14:textId="1ED338CE" w:rsidR="00D27647" w:rsidRPr="00806941" w:rsidRDefault="00D27647" w:rsidP="007F7A86">
            <w:pPr>
              <w:rPr>
                <w:rFonts w:ascii="Arial" w:hAnsi="Arial" w:cs="Arial"/>
                <w:sz w:val="20"/>
              </w:rPr>
            </w:pPr>
          </w:p>
        </w:tc>
        <w:tc>
          <w:tcPr>
            <w:tcW w:w="2352" w:type="dxa"/>
            <w:vAlign w:val="center"/>
          </w:tcPr>
          <w:p w14:paraId="2EB5972D" w14:textId="0FBA3BE0" w:rsidR="00D27647" w:rsidRPr="00102FF3" w:rsidRDefault="00D878DB" w:rsidP="007F7A86">
            <w:pPr>
              <w:rPr>
                <w:rFonts w:cs="Arial"/>
                <w:sz w:val="20"/>
              </w:rPr>
            </w:pPr>
            <w:r>
              <w:rPr>
                <w:rFonts w:cs="Arial"/>
                <w:sz w:val="20"/>
              </w:rPr>
              <w:t>Policies under review by CWAC</w:t>
            </w:r>
          </w:p>
        </w:tc>
      </w:tr>
      <w:tr w:rsidR="00D27647" w:rsidRPr="00102FF3" w14:paraId="339CAA7B" w14:textId="77777777" w:rsidTr="007F7A86">
        <w:trPr>
          <w:trHeight w:val="314"/>
        </w:trPr>
        <w:tc>
          <w:tcPr>
            <w:tcW w:w="2093" w:type="dxa"/>
            <w:vAlign w:val="center"/>
          </w:tcPr>
          <w:p w14:paraId="3DA8E2F1" w14:textId="77777777" w:rsidR="00D27647" w:rsidRPr="00102FF3" w:rsidRDefault="00D27647" w:rsidP="007F7A86">
            <w:pPr>
              <w:rPr>
                <w:rFonts w:cs="Arial"/>
                <w:sz w:val="20"/>
              </w:rPr>
            </w:pPr>
          </w:p>
        </w:tc>
        <w:tc>
          <w:tcPr>
            <w:tcW w:w="2093" w:type="dxa"/>
            <w:vAlign w:val="center"/>
          </w:tcPr>
          <w:p w14:paraId="1317028F" w14:textId="77777777" w:rsidR="00D27647" w:rsidRPr="00102FF3" w:rsidRDefault="00D27647" w:rsidP="007F7A86">
            <w:pPr>
              <w:rPr>
                <w:rFonts w:cs="Arial"/>
                <w:sz w:val="20"/>
              </w:rPr>
            </w:pPr>
          </w:p>
        </w:tc>
        <w:tc>
          <w:tcPr>
            <w:tcW w:w="2094" w:type="dxa"/>
            <w:vAlign w:val="center"/>
          </w:tcPr>
          <w:p w14:paraId="74C9D49B" w14:textId="77777777" w:rsidR="00D27647" w:rsidRPr="00102FF3" w:rsidRDefault="00D27647" w:rsidP="007F7A86">
            <w:pPr>
              <w:rPr>
                <w:rFonts w:cs="Arial"/>
                <w:sz w:val="20"/>
              </w:rPr>
            </w:pPr>
          </w:p>
        </w:tc>
        <w:tc>
          <w:tcPr>
            <w:tcW w:w="2352" w:type="dxa"/>
            <w:vAlign w:val="center"/>
          </w:tcPr>
          <w:p w14:paraId="7DEE2209" w14:textId="77777777" w:rsidR="00D27647" w:rsidRPr="00102FF3" w:rsidRDefault="00D27647" w:rsidP="007F7A86">
            <w:pPr>
              <w:rPr>
                <w:rFonts w:cs="Arial"/>
                <w:sz w:val="20"/>
              </w:rPr>
            </w:pPr>
          </w:p>
        </w:tc>
      </w:tr>
    </w:tbl>
    <w:p w14:paraId="1C450A3A" w14:textId="77777777" w:rsidR="00D27647" w:rsidRDefault="00D27647" w:rsidP="00D27647">
      <w:pPr>
        <w:ind w:left="360"/>
        <w:jc w:val="center"/>
        <w:rPr>
          <w:rFonts w:ascii="Arial" w:hAnsi="Arial" w:cs="Arial"/>
          <w:b/>
          <w:bCs/>
        </w:rPr>
      </w:pPr>
    </w:p>
    <w:p w14:paraId="1FA608DF" w14:textId="469863FD" w:rsidR="00D27647" w:rsidRDefault="00D27647" w:rsidP="00D27647">
      <w:pPr>
        <w:ind w:left="360"/>
        <w:jc w:val="center"/>
        <w:rPr>
          <w:rFonts w:ascii="Arial" w:hAnsi="Arial" w:cs="Arial"/>
          <w:b/>
          <w:bCs/>
        </w:rPr>
      </w:pPr>
    </w:p>
    <w:p w14:paraId="5F40B49A" w14:textId="505D7407" w:rsidR="00D27647" w:rsidRDefault="00D27647" w:rsidP="00D27647">
      <w:pPr>
        <w:ind w:left="360"/>
        <w:jc w:val="center"/>
        <w:rPr>
          <w:rFonts w:ascii="Arial" w:hAnsi="Arial" w:cs="Arial"/>
          <w:b/>
          <w:bCs/>
        </w:rPr>
      </w:pPr>
    </w:p>
    <w:p w14:paraId="2C390297" w14:textId="222530BA" w:rsidR="00D27647" w:rsidRDefault="00D27647" w:rsidP="00D27647">
      <w:pPr>
        <w:ind w:left="360"/>
        <w:jc w:val="center"/>
        <w:rPr>
          <w:rFonts w:ascii="Arial" w:hAnsi="Arial" w:cs="Arial"/>
          <w:b/>
          <w:bCs/>
        </w:rPr>
      </w:pPr>
    </w:p>
    <w:p w14:paraId="07CB0932" w14:textId="0D0767DF" w:rsidR="00D27647" w:rsidRDefault="00D27647" w:rsidP="00D27647">
      <w:pPr>
        <w:ind w:left="360"/>
        <w:jc w:val="center"/>
        <w:rPr>
          <w:rFonts w:ascii="Arial" w:hAnsi="Arial" w:cs="Arial"/>
          <w:b/>
          <w:bCs/>
        </w:rPr>
      </w:pPr>
    </w:p>
    <w:p w14:paraId="7028A116" w14:textId="77777777" w:rsidR="00B4777F" w:rsidRDefault="00B4777F" w:rsidP="00D27647">
      <w:pPr>
        <w:ind w:left="360"/>
        <w:jc w:val="center"/>
        <w:rPr>
          <w:rFonts w:ascii="Arial" w:hAnsi="Arial" w:cs="Arial"/>
          <w:b/>
          <w:bCs/>
        </w:rPr>
      </w:pPr>
    </w:p>
    <w:p w14:paraId="3FAF1686" w14:textId="77777777" w:rsidR="00D27647" w:rsidRDefault="00D27647" w:rsidP="00D27647">
      <w:pPr>
        <w:ind w:left="360"/>
        <w:jc w:val="center"/>
        <w:rPr>
          <w:rFonts w:ascii="Arial" w:hAnsi="Arial" w:cs="Arial"/>
          <w:b/>
          <w:bCs/>
        </w:rPr>
      </w:pPr>
    </w:p>
    <w:p w14:paraId="3AFFDF68" w14:textId="77777777" w:rsidR="00D27647" w:rsidRDefault="00D27647" w:rsidP="00D27647">
      <w:pPr>
        <w:ind w:left="360"/>
        <w:jc w:val="center"/>
        <w:rPr>
          <w:rFonts w:ascii="Arial" w:hAnsi="Arial" w:cs="Arial"/>
          <w:b/>
          <w:bCs/>
        </w:rPr>
      </w:pPr>
    </w:p>
    <w:p w14:paraId="052A72A0" w14:textId="77777777" w:rsidR="00D27647" w:rsidRDefault="00D27647" w:rsidP="00D27647">
      <w:pPr>
        <w:ind w:left="360"/>
        <w:jc w:val="center"/>
        <w:rPr>
          <w:rFonts w:ascii="Arial" w:hAnsi="Arial" w:cs="Arial"/>
          <w:b/>
          <w:bCs/>
        </w:rPr>
      </w:pPr>
    </w:p>
    <w:p w14:paraId="487C0F6F" w14:textId="77777777" w:rsidR="00D27647" w:rsidRPr="00576C65" w:rsidRDefault="00D27647" w:rsidP="00D27647">
      <w:pPr>
        <w:pStyle w:val="ListParagraph"/>
        <w:ind w:left="0"/>
        <w:jc w:val="center"/>
        <w:rPr>
          <w:rFonts w:ascii="Comic Sans MS" w:hAnsi="Comic Sans MS"/>
          <w:b/>
          <w:sz w:val="40"/>
          <w:szCs w:val="40"/>
        </w:rPr>
      </w:pPr>
      <w:r w:rsidRPr="00576C65">
        <w:rPr>
          <w:rFonts w:ascii="Comic Sans MS" w:hAnsi="Comic Sans MS"/>
          <w:b/>
          <w:sz w:val="40"/>
          <w:szCs w:val="40"/>
        </w:rPr>
        <w:lastRenderedPageBreak/>
        <w:t>MISSION STATEMENT</w:t>
      </w:r>
    </w:p>
    <w:p w14:paraId="5A68EEB6" w14:textId="77777777" w:rsidR="00D27647" w:rsidRDefault="00D27647" w:rsidP="00D27647">
      <w:pPr>
        <w:pStyle w:val="ListParagraph"/>
        <w:ind w:left="0"/>
      </w:pPr>
    </w:p>
    <w:p w14:paraId="069AB0B6" w14:textId="77777777" w:rsidR="00D27647" w:rsidRDefault="00D27647" w:rsidP="00D27647">
      <w:pPr>
        <w:pStyle w:val="ListParagraph"/>
        <w:ind w:left="0"/>
        <w:jc w:val="center"/>
        <w:rPr>
          <w:rFonts w:ascii="Comic Sans MS" w:hAnsi="Comic Sans MS"/>
          <w:sz w:val="40"/>
          <w:szCs w:val="36"/>
        </w:rPr>
      </w:pPr>
    </w:p>
    <w:p w14:paraId="7779DB81" w14:textId="77777777" w:rsidR="00D27647" w:rsidRPr="00576C65" w:rsidRDefault="00D27647" w:rsidP="00D27647">
      <w:pPr>
        <w:pStyle w:val="ListParagraph"/>
        <w:ind w:left="0"/>
        <w:jc w:val="center"/>
        <w:rPr>
          <w:rFonts w:ascii="Comic Sans MS" w:hAnsi="Comic Sans MS"/>
          <w:sz w:val="40"/>
          <w:szCs w:val="36"/>
        </w:rPr>
      </w:pPr>
      <w:r w:rsidRPr="00576C65">
        <w:rPr>
          <w:rFonts w:ascii="Comic Sans MS" w:hAnsi="Comic Sans MS"/>
          <w:sz w:val="40"/>
          <w:szCs w:val="36"/>
        </w:rPr>
        <w:t>“I have come that they may have life</w:t>
      </w:r>
    </w:p>
    <w:p w14:paraId="18E6D635" w14:textId="77777777" w:rsidR="00D27647" w:rsidRPr="00576C65" w:rsidRDefault="00D27647" w:rsidP="00D27647">
      <w:pPr>
        <w:pStyle w:val="ListParagraph"/>
        <w:ind w:left="0"/>
        <w:jc w:val="center"/>
        <w:rPr>
          <w:rFonts w:ascii="Comic Sans MS" w:hAnsi="Comic Sans MS"/>
          <w:sz w:val="40"/>
          <w:szCs w:val="36"/>
        </w:rPr>
      </w:pPr>
      <w:r w:rsidRPr="00576C65">
        <w:rPr>
          <w:rFonts w:ascii="Comic Sans MS" w:hAnsi="Comic Sans MS"/>
          <w:sz w:val="40"/>
          <w:szCs w:val="36"/>
        </w:rPr>
        <w:t>and have it to the full”</w:t>
      </w:r>
    </w:p>
    <w:p w14:paraId="6AB469EC" w14:textId="77777777" w:rsidR="00D27647" w:rsidRPr="00724767" w:rsidRDefault="00D27647" w:rsidP="00D27647">
      <w:pPr>
        <w:pStyle w:val="ListParagraph"/>
        <w:ind w:left="0"/>
        <w:jc w:val="center"/>
        <w:rPr>
          <w:rFonts w:ascii="Comic Sans MS" w:hAnsi="Comic Sans MS"/>
          <w:sz w:val="32"/>
          <w:szCs w:val="36"/>
        </w:rPr>
      </w:pPr>
      <w:r w:rsidRPr="00724767">
        <w:rPr>
          <w:rFonts w:ascii="Comic Sans MS" w:hAnsi="Comic Sans MS"/>
          <w:sz w:val="32"/>
          <w:szCs w:val="36"/>
        </w:rPr>
        <w:t>John 10:10</w:t>
      </w:r>
    </w:p>
    <w:p w14:paraId="26506531" w14:textId="77777777" w:rsidR="00D27647" w:rsidRPr="00F07E4A" w:rsidRDefault="00D27647" w:rsidP="00D27647">
      <w:pPr>
        <w:pStyle w:val="ListParagraph"/>
        <w:ind w:left="0"/>
        <w:rPr>
          <w:sz w:val="36"/>
          <w:szCs w:val="36"/>
        </w:rPr>
      </w:pPr>
    </w:p>
    <w:p w14:paraId="7546D633" w14:textId="77777777" w:rsidR="00D27647" w:rsidRDefault="00D27647" w:rsidP="00D27647">
      <w:pPr>
        <w:pStyle w:val="ListParagraph"/>
      </w:pPr>
    </w:p>
    <w:p w14:paraId="399454B8" w14:textId="77777777" w:rsidR="00D27647" w:rsidRDefault="00D27647" w:rsidP="00D27647">
      <w:pPr>
        <w:pStyle w:val="ListParagraph"/>
        <w:jc w:val="center"/>
      </w:pPr>
      <w:r w:rsidRPr="00190D2D">
        <w:rPr>
          <w:noProof/>
        </w:rPr>
        <w:drawing>
          <wp:inline distT="0" distB="0" distL="0" distR="0" wp14:anchorId="03D1C7D7" wp14:editId="21EC3516">
            <wp:extent cx="2647950" cy="3533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3533775"/>
                    </a:xfrm>
                    <a:prstGeom prst="rect">
                      <a:avLst/>
                    </a:prstGeom>
                    <a:noFill/>
                    <a:ln>
                      <a:noFill/>
                    </a:ln>
                  </pic:spPr>
                </pic:pic>
              </a:graphicData>
            </a:graphic>
          </wp:inline>
        </w:drawing>
      </w:r>
    </w:p>
    <w:p w14:paraId="0A82E9CB" w14:textId="77777777" w:rsidR="00D27647" w:rsidRDefault="00D27647" w:rsidP="00D27647">
      <w:pPr>
        <w:pStyle w:val="ListParagraph"/>
      </w:pPr>
    </w:p>
    <w:p w14:paraId="5B4FC725" w14:textId="77777777" w:rsidR="00D27647" w:rsidRDefault="00D27647" w:rsidP="00D27647">
      <w:pPr>
        <w:pStyle w:val="ListParagraph"/>
      </w:pPr>
    </w:p>
    <w:p w14:paraId="1E97AB56" w14:textId="77777777" w:rsidR="00D27647" w:rsidRPr="00576C65" w:rsidRDefault="00D27647" w:rsidP="00D27647">
      <w:pPr>
        <w:pStyle w:val="NormalWeb"/>
        <w:spacing w:before="0" w:beforeAutospacing="0" w:after="0" w:afterAutospacing="0" w:line="360" w:lineRule="auto"/>
        <w:jc w:val="center"/>
        <w:rPr>
          <w:sz w:val="12"/>
        </w:rPr>
      </w:pPr>
      <w:r w:rsidRPr="00576C65">
        <w:rPr>
          <w:rFonts w:ascii="Comic Sans MS" w:hAnsi="Comic Sans MS"/>
          <w:i/>
          <w:iCs/>
          <w:kern w:val="24"/>
          <w:sz w:val="36"/>
          <w:szCs w:val="64"/>
        </w:rPr>
        <w:t xml:space="preserve">At St. Wilfrid’s we </w:t>
      </w:r>
      <w:r w:rsidRPr="00576C65">
        <w:rPr>
          <w:rFonts w:ascii="Comic Sans MS" w:hAnsi="Comic Sans MS"/>
          <w:b/>
          <w:bCs/>
          <w:i/>
          <w:iCs/>
          <w:kern w:val="24"/>
          <w:sz w:val="36"/>
          <w:szCs w:val="64"/>
        </w:rPr>
        <w:t>love</w:t>
      </w:r>
      <w:r w:rsidRPr="00576C65">
        <w:rPr>
          <w:rFonts w:ascii="Comic Sans MS" w:hAnsi="Comic Sans MS"/>
          <w:i/>
          <w:iCs/>
          <w:kern w:val="24"/>
          <w:sz w:val="36"/>
          <w:szCs w:val="64"/>
        </w:rPr>
        <w:t xml:space="preserve"> one another,</w:t>
      </w:r>
    </w:p>
    <w:p w14:paraId="3B94D45D" w14:textId="77777777" w:rsidR="00D27647" w:rsidRPr="00576C65" w:rsidRDefault="00D27647" w:rsidP="00D27647">
      <w:pPr>
        <w:pStyle w:val="NormalWeb"/>
        <w:spacing w:before="0" w:beforeAutospacing="0" w:after="0" w:afterAutospacing="0" w:line="360" w:lineRule="auto"/>
        <w:jc w:val="center"/>
        <w:rPr>
          <w:sz w:val="12"/>
        </w:rPr>
      </w:pPr>
      <w:r w:rsidRPr="00576C65">
        <w:rPr>
          <w:rFonts w:ascii="Comic Sans MS" w:hAnsi="Comic Sans MS"/>
          <w:i/>
          <w:iCs/>
          <w:kern w:val="24"/>
          <w:sz w:val="36"/>
          <w:szCs w:val="64"/>
        </w:rPr>
        <w:t xml:space="preserve">show </w:t>
      </w:r>
      <w:r w:rsidRPr="00576C65">
        <w:rPr>
          <w:rFonts w:ascii="Comic Sans MS" w:hAnsi="Comic Sans MS"/>
          <w:b/>
          <w:bCs/>
          <w:i/>
          <w:iCs/>
          <w:kern w:val="24"/>
          <w:sz w:val="36"/>
          <w:szCs w:val="64"/>
        </w:rPr>
        <w:t>respect</w:t>
      </w:r>
      <w:r w:rsidRPr="00576C65">
        <w:rPr>
          <w:rFonts w:ascii="Comic Sans MS" w:hAnsi="Comic Sans MS"/>
          <w:i/>
          <w:iCs/>
          <w:kern w:val="24"/>
          <w:sz w:val="36"/>
          <w:szCs w:val="64"/>
        </w:rPr>
        <w:t xml:space="preserve"> and accept </w:t>
      </w:r>
      <w:r w:rsidRPr="00576C65">
        <w:rPr>
          <w:rFonts w:ascii="Comic Sans MS" w:hAnsi="Comic Sans MS"/>
          <w:b/>
          <w:bCs/>
          <w:i/>
          <w:iCs/>
          <w:kern w:val="24"/>
          <w:sz w:val="36"/>
          <w:szCs w:val="64"/>
        </w:rPr>
        <w:t>responsibility</w:t>
      </w:r>
      <w:r w:rsidRPr="00576C65">
        <w:rPr>
          <w:rFonts w:ascii="Comic Sans MS" w:hAnsi="Comic Sans MS"/>
          <w:i/>
          <w:iCs/>
          <w:kern w:val="24"/>
          <w:sz w:val="36"/>
          <w:szCs w:val="64"/>
        </w:rPr>
        <w:t xml:space="preserve">. </w:t>
      </w:r>
    </w:p>
    <w:p w14:paraId="57A3D09F" w14:textId="132C6A6E" w:rsidR="00D27647" w:rsidRDefault="00D27647" w:rsidP="00D27647">
      <w:pPr>
        <w:pStyle w:val="NormalWeb"/>
        <w:spacing w:before="0" w:beforeAutospacing="0" w:after="0" w:afterAutospacing="0" w:line="360" w:lineRule="auto"/>
        <w:jc w:val="center"/>
        <w:rPr>
          <w:rFonts w:ascii="Comic Sans MS" w:hAnsi="Comic Sans MS"/>
          <w:i/>
          <w:iCs/>
          <w:kern w:val="24"/>
          <w:sz w:val="36"/>
          <w:szCs w:val="64"/>
        </w:rPr>
      </w:pPr>
      <w:r w:rsidRPr="00576C65">
        <w:rPr>
          <w:rFonts w:ascii="Comic Sans MS" w:hAnsi="Comic Sans MS"/>
          <w:i/>
          <w:iCs/>
          <w:kern w:val="24"/>
          <w:sz w:val="36"/>
          <w:szCs w:val="64"/>
        </w:rPr>
        <w:t xml:space="preserve">Embracing </w:t>
      </w:r>
      <w:r w:rsidRPr="00576C65">
        <w:rPr>
          <w:rFonts w:ascii="Comic Sans MS" w:hAnsi="Comic Sans MS"/>
          <w:b/>
          <w:bCs/>
          <w:i/>
          <w:iCs/>
          <w:kern w:val="24"/>
          <w:sz w:val="36"/>
          <w:szCs w:val="64"/>
        </w:rPr>
        <w:t>opportunity</w:t>
      </w:r>
      <w:r w:rsidRPr="00576C65">
        <w:rPr>
          <w:rFonts w:ascii="Comic Sans MS" w:hAnsi="Comic Sans MS"/>
          <w:i/>
          <w:iCs/>
          <w:kern w:val="24"/>
          <w:sz w:val="36"/>
          <w:szCs w:val="64"/>
        </w:rPr>
        <w:t xml:space="preserve"> and nurturing </w:t>
      </w:r>
      <w:r w:rsidRPr="00576C65">
        <w:rPr>
          <w:rFonts w:ascii="Comic Sans MS" w:hAnsi="Comic Sans MS"/>
          <w:b/>
          <w:bCs/>
          <w:i/>
          <w:iCs/>
          <w:kern w:val="24"/>
          <w:sz w:val="36"/>
          <w:szCs w:val="64"/>
        </w:rPr>
        <w:t>creativity</w:t>
      </w:r>
      <w:r w:rsidRPr="00576C65">
        <w:rPr>
          <w:rFonts w:ascii="Comic Sans MS" w:hAnsi="Comic Sans MS"/>
          <w:i/>
          <w:iCs/>
          <w:kern w:val="24"/>
          <w:sz w:val="36"/>
          <w:szCs w:val="64"/>
        </w:rPr>
        <w:t xml:space="preserve"> we share in the </w:t>
      </w:r>
      <w:r w:rsidRPr="00576C65">
        <w:rPr>
          <w:rFonts w:ascii="Comic Sans MS" w:hAnsi="Comic Sans MS"/>
          <w:b/>
          <w:bCs/>
          <w:i/>
          <w:iCs/>
          <w:kern w:val="24"/>
          <w:sz w:val="36"/>
          <w:szCs w:val="64"/>
        </w:rPr>
        <w:t>joy</w:t>
      </w:r>
      <w:r w:rsidRPr="00576C65">
        <w:rPr>
          <w:rFonts w:ascii="Comic Sans MS" w:hAnsi="Comic Sans MS"/>
          <w:i/>
          <w:iCs/>
          <w:kern w:val="24"/>
          <w:sz w:val="36"/>
          <w:szCs w:val="64"/>
        </w:rPr>
        <w:t xml:space="preserve"> of Jesus.</w:t>
      </w:r>
    </w:p>
    <w:p w14:paraId="29FBB855" w14:textId="38DB5B76" w:rsidR="00D27647" w:rsidRDefault="00D27647" w:rsidP="00D27647">
      <w:pPr>
        <w:pStyle w:val="NormalWeb"/>
        <w:spacing w:before="0" w:beforeAutospacing="0" w:after="0" w:afterAutospacing="0" w:line="360" w:lineRule="auto"/>
        <w:jc w:val="center"/>
        <w:rPr>
          <w:sz w:val="12"/>
        </w:rPr>
      </w:pPr>
    </w:p>
    <w:p w14:paraId="52509BC0" w14:textId="79740570" w:rsidR="00D27647" w:rsidRDefault="00D27647" w:rsidP="00D27647">
      <w:pPr>
        <w:pStyle w:val="NormalWeb"/>
        <w:spacing w:before="0" w:beforeAutospacing="0" w:after="0" w:afterAutospacing="0" w:line="360" w:lineRule="auto"/>
        <w:jc w:val="center"/>
        <w:rPr>
          <w:sz w:val="12"/>
        </w:rPr>
      </w:pPr>
    </w:p>
    <w:p w14:paraId="7301A115" w14:textId="208D8529" w:rsidR="00D27647" w:rsidRDefault="00D27647" w:rsidP="00D27647">
      <w:pPr>
        <w:pStyle w:val="NormalWeb"/>
        <w:spacing w:before="0" w:beforeAutospacing="0" w:after="0" w:afterAutospacing="0" w:line="360" w:lineRule="auto"/>
        <w:jc w:val="center"/>
        <w:rPr>
          <w:sz w:val="12"/>
        </w:rPr>
      </w:pPr>
    </w:p>
    <w:p w14:paraId="703A4A56" w14:textId="77777777" w:rsidR="00D27647" w:rsidRPr="00576C65" w:rsidRDefault="00D27647" w:rsidP="00D27647">
      <w:pPr>
        <w:pStyle w:val="NormalWeb"/>
        <w:spacing w:before="0" w:beforeAutospacing="0" w:after="0" w:afterAutospacing="0" w:line="360" w:lineRule="auto"/>
        <w:jc w:val="center"/>
        <w:rPr>
          <w:sz w:val="12"/>
        </w:rPr>
      </w:pPr>
    </w:p>
    <w:p w14:paraId="3CA61780" w14:textId="77777777" w:rsidR="00D27647" w:rsidRDefault="00D27647">
      <w:pPr>
        <w:rPr>
          <w:rStyle w:val="fontstyle01"/>
        </w:rPr>
      </w:pPr>
      <w:r>
        <w:rPr>
          <w:rFonts w:ascii="Calibri" w:hAnsi="Calibri" w:cs="Calibri"/>
          <w:b/>
          <w:bCs/>
          <w:color w:val="000000"/>
          <w:sz w:val="28"/>
          <w:szCs w:val="28"/>
        </w:rPr>
        <w:lastRenderedPageBreak/>
        <w:br/>
      </w:r>
      <w:r>
        <w:rPr>
          <w:rStyle w:val="fontstyle01"/>
        </w:rPr>
        <w:t>1. Introduction</w:t>
      </w:r>
    </w:p>
    <w:p w14:paraId="59BFED7F" w14:textId="77777777" w:rsidR="00D27647" w:rsidRDefault="00D27647">
      <w:pPr>
        <w:rPr>
          <w:rStyle w:val="fontstyle21"/>
        </w:rPr>
      </w:pPr>
      <w:r>
        <w:rPr>
          <w:rFonts w:ascii="Calibri" w:hAnsi="Calibri" w:cs="Calibri"/>
          <w:b/>
          <w:bCs/>
          <w:color w:val="000000"/>
        </w:rPr>
        <w:br/>
      </w:r>
      <w:r>
        <w:rPr>
          <w:rStyle w:val="fontstyle21"/>
        </w:rPr>
        <w:t>The Freedom of Information Act 2000 (FOIA) was introduced to promote greater openness and accountability across the public sector and requires all maintained schools and Academies to be clear and proactive about the information they will make public.</w:t>
      </w:r>
    </w:p>
    <w:p w14:paraId="36F90C5F" w14:textId="77777777" w:rsidR="00CF3482" w:rsidRDefault="00D27647">
      <w:pPr>
        <w:rPr>
          <w:rStyle w:val="fontstyle21"/>
        </w:rPr>
      </w:pPr>
      <w:r>
        <w:rPr>
          <w:rFonts w:ascii="Calibri" w:hAnsi="Calibri" w:cs="Calibri"/>
          <w:color w:val="000000"/>
        </w:rPr>
        <w:br/>
      </w:r>
      <w:r>
        <w:rPr>
          <w:rStyle w:val="fontstyle21"/>
        </w:rPr>
        <w:t>As a result, we at St Wilfrid’s Catholic Primary School have produced a publication scheme, setting out:</w:t>
      </w:r>
      <w:r>
        <w:rPr>
          <w:rFonts w:ascii="Calibri" w:hAnsi="Calibri" w:cs="Calibri"/>
          <w:color w:val="000000"/>
        </w:rPr>
        <w:br/>
      </w:r>
      <w:r>
        <w:rPr>
          <w:rStyle w:val="fontstyle31"/>
        </w:rPr>
        <w:sym w:font="Symbol" w:char="F0B7"/>
      </w:r>
      <w:r>
        <w:rPr>
          <w:rStyle w:val="fontstyle31"/>
        </w:rPr>
        <w:t></w:t>
      </w:r>
      <w:r>
        <w:rPr>
          <w:rStyle w:val="fontstyle21"/>
        </w:rPr>
        <w:t>The classes of information which we publish or intend to publish;</w:t>
      </w:r>
      <w:r>
        <w:rPr>
          <w:rFonts w:ascii="Calibri" w:hAnsi="Calibri" w:cs="Calibri"/>
          <w:color w:val="000000"/>
        </w:rPr>
        <w:br/>
      </w:r>
      <w:r>
        <w:rPr>
          <w:rStyle w:val="fontstyle31"/>
        </w:rPr>
        <w:sym w:font="Symbol" w:char="F0B7"/>
      </w:r>
      <w:r>
        <w:rPr>
          <w:rStyle w:val="fontstyle31"/>
        </w:rPr>
        <w:t></w:t>
      </w:r>
      <w:r>
        <w:rPr>
          <w:rStyle w:val="fontstyle21"/>
        </w:rPr>
        <w:t>The manner in which the information will be published; and</w:t>
      </w:r>
      <w:r>
        <w:rPr>
          <w:rFonts w:ascii="Calibri" w:hAnsi="Calibri" w:cs="Calibri"/>
          <w:color w:val="000000"/>
        </w:rPr>
        <w:br/>
      </w:r>
      <w:r>
        <w:rPr>
          <w:rStyle w:val="fontstyle31"/>
        </w:rPr>
        <w:sym w:font="Symbol" w:char="F0B7"/>
      </w:r>
      <w:r>
        <w:rPr>
          <w:rStyle w:val="fontstyle31"/>
        </w:rPr>
        <w:t></w:t>
      </w:r>
      <w:r>
        <w:rPr>
          <w:rStyle w:val="fontstyle21"/>
        </w:rPr>
        <w:t>Whether the information is available free of charge or on payment.</w:t>
      </w:r>
      <w:r>
        <w:rPr>
          <w:rFonts w:ascii="Calibri" w:hAnsi="Calibri" w:cs="Calibri"/>
          <w:color w:val="000000"/>
        </w:rPr>
        <w:br/>
      </w:r>
    </w:p>
    <w:p w14:paraId="79BBBAEF" w14:textId="77777777" w:rsidR="00CF3482" w:rsidRDefault="00D27647">
      <w:pPr>
        <w:rPr>
          <w:rStyle w:val="fontstyle21"/>
        </w:rPr>
      </w:pPr>
      <w:r>
        <w:rPr>
          <w:rStyle w:val="fontstyle21"/>
        </w:rPr>
        <w:t xml:space="preserve">The scheme covers information already published and information which is to be published in the future. </w:t>
      </w:r>
      <w:r w:rsidR="00CF3482">
        <w:rPr>
          <w:rStyle w:val="fontstyle21"/>
        </w:rPr>
        <w:t xml:space="preserve"> </w:t>
      </w:r>
      <w:r>
        <w:rPr>
          <w:rStyle w:val="fontstyle21"/>
        </w:rPr>
        <w:t>All</w:t>
      </w:r>
      <w:r w:rsidR="00CF3482">
        <w:rPr>
          <w:rStyle w:val="fontstyle21"/>
        </w:rPr>
        <w:t xml:space="preserve"> </w:t>
      </w:r>
      <w:r>
        <w:rPr>
          <w:rStyle w:val="fontstyle21"/>
        </w:rPr>
        <w:t>information in our publication scheme is available in paper form, some is available electronically on our website for</w:t>
      </w:r>
      <w:r w:rsidR="00CF3482">
        <w:rPr>
          <w:rStyle w:val="fontstyle21"/>
        </w:rPr>
        <w:t xml:space="preserve"> </w:t>
      </w:r>
      <w:r>
        <w:rPr>
          <w:rStyle w:val="fontstyle21"/>
        </w:rPr>
        <w:t>you to download and print.</w:t>
      </w:r>
      <w:r>
        <w:rPr>
          <w:rFonts w:ascii="Calibri" w:hAnsi="Calibri" w:cs="Calibri"/>
          <w:color w:val="000000"/>
        </w:rPr>
        <w:br/>
      </w:r>
    </w:p>
    <w:p w14:paraId="2E8F4965" w14:textId="77777777" w:rsidR="00CF3482" w:rsidRDefault="00D27647">
      <w:pPr>
        <w:rPr>
          <w:rStyle w:val="fontstyle21"/>
        </w:rPr>
      </w:pPr>
      <w:r>
        <w:rPr>
          <w:rStyle w:val="fontstyle21"/>
        </w:rPr>
        <w:t>Some information which we hold may not be made public, for example, personal information.</w:t>
      </w:r>
      <w:r>
        <w:rPr>
          <w:rFonts w:ascii="Calibri" w:hAnsi="Calibri" w:cs="Calibri"/>
          <w:color w:val="000000"/>
        </w:rPr>
        <w:br/>
      </w:r>
    </w:p>
    <w:p w14:paraId="65FFDF48" w14:textId="77777777" w:rsidR="00CF3482" w:rsidRDefault="00D27647">
      <w:pPr>
        <w:rPr>
          <w:rStyle w:val="fontstyle01"/>
        </w:rPr>
      </w:pPr>
      <w:r>
        <w:rPr>
          <w:rStyle w:val="fontstyle21"/>
        </w:rPr>
        <w:t>This publication scheme conforms to the model scheme for schools approved by the Information</w:t>
      </w:r>
      <w:r>
        <w:rPr>
          <w:rFonts w:ascii="Calibri" w:hAnsi="Calibri" w:cs="Calibri"/>
          <w:color w:val="000000"/>
        </w:rPr>
        <w:br/>
      </w:r>
      <w:r>
        <w:rPr>
          <w:rStyle w:val="fontstyle21"/>
        </w:rPr>
        <w:t>Commissioner‘s Office (ICO).</w:t>
      </w:r>
      <w:r>
        <w:rPr>
          <w:rFonts w:ascii="Calibri" w:hAnsi="Calibri" w:cs="Calibri"/>
          <w:color w:val="000000"/>
        </w:rPr>
        <w:br/>
      </w:r>
    </w:p>
    <w:p w14:paraId="54A6A93F" w14:textId="77777777" w:rsidR="00CF3482" w:rsidRDefault="00D27647">
      <w:pPr>
        <w:rPr>
          <w:rStyle w:val="fontstyle21"/>
        </w:rPr>
      </w:pPr>
      <w:r>
        <w:rPr>
          <w:rStyle w:val="fontstyle01"/>
        </w:rPr>
        <w:t>2. The Aims of the Policy</w:t>
      </w:r>
      <w:r>
        <w:rPr>
          <w:rFonts w:ascii="Calibri" w:hAnsi="Calibri" w:cs="Calibri"/>
          <w:b/>
          <w:bCs/>
          <w:color w:val="000000"/>
        </w:rPr>
        <w:br/>
      </w:r>
    </w:p>
    <w:p w14:paraId="5AA95B0F" w14:textId="77777777" w:rsidR="00CF3482" w:rsidRDefault="00D27647">
      <w:pPr>
        <w:rPr>
          <w:rStyle w:val="fontstyle31"/>
        </w:rPr>
      </w:pPr>
      <w:r>
        <w:rPr>
          <w:rStyle w:val="fontstyle21"/>
        </w:rPr>
        <w:t>The school aims to:</w:t>
      </w:r>
      <w:r>
        <w:rPr>
          <w:rFonts w:ascii="Calibri" w:hAnsi="Calibri" w:cs="Calibri"/>
          <w:color w:val="000000"/>
        </w:rPr>
        <w:br/>
      </w:r>
    </w:p>
    <w:p w14:paraId="4B8538A1" w14:textId="77777777" w:rsidR="00CF3482" w:rsidRDefault="00D27647">
      <w:pPr>
        <w:rPr>
          <w:rStyle w:val="fontstyle21"/>
        </w:rPr>
      </w:pPr>
      <w:r>
        <w:rPr>
          <w:rStyle w:val="fontstyle31"/>
        </w:rPr>
        <w:sym w:font="Symbol" w:char="F0B7"/>
      </w:r>
      <w:r>
        <w:rPr>
          <w:rStyle w:val="fontstyle31"/>
        </w:rPr>
        <w:t></w:t>
      </w:r>
      <w:r>
        <w:rPr>
          <w:rStyle w:val="fontstyle21"/>
        </w:rPr>
        <w:t>Enable every child to fulfil their learning potential, with education that meets the needs of each child</w:t>
      </w:r>
      <w:r>
        <w:rPr>
          <w:rFonts w:ascii="Calibri" w:hAnsi="Calibri" w:cs="Calibri"/>
          <w:color w:val="000000"/>
        </w:rPr>
        <w:br/>
      </w:r>
      <w:r>
        <w:rPr>
          <w:rStyle w:val="fontstyle31"/>
        </w:rPr>
        <w:sym w:font="Symbol" w:char="F0B7"/>
      </w:r>
      <w:r>
        <w:rPr>
          <w:rStyle w:val="fontstyle31"/>
        </w:rPr>
        <w:t></w:t>
      </w:r>
      <w:r>
        <w:rPr>
          <w:rStyle w:val="fontstyle21"/>
        </w:rPr>
        <w:t>Help every child develop the skills, knowledge and personal qualities needed for life and work</w:t>
      </w:r>
      <w:r>
        <w:rPr>
          <w:rFonts w:ascii="Calibri" w:hAnsi="Calibri" w:cs="Calibri"/>
          <w:color w:val="000000"/>
        </w:rPr>
        <w:br/>
      </w:r>
      <w:r>
        <w:rPr>
          <w:rStyle w:val="fontstyle21"/>
        </w:rPr>
        <w:t>This publication scheme is a means of showing how we are pursuing these aims.</w:t>
      </w:r>
    </w:p>
    <w:p w14:paraId="633ECA8E" w14:textId="77777777" w:rsidR="00CF3482" w:rsidRDefault="00D27647">
      <w:pPr>
        <w:rPr>
          <w:rStyle w:val="fontstyle21"/>
        </w:rPr>
      </w:pPr>
      <w:r>
        <w:rPr>
          <w:rFonts w:ascii="Calibri" w:hAnsi="Calibri" w:cs="Calibri"/>
          <w:color w:val="000000"/>
        </w:rPr>
        <w:br/>
      </w:r>
      <w:r>
        <w:rPr>
          <w:rStyle w:val="fontstyle01"/>
        </w:rPr>
        <w:t>3. Publication Scheme - Categories of Information Published</w:t>
      </w:r>
      <w:r>
        <w:rPr>
          <w:rFonts w:ascii="Calibri" w:hAnsi="Calibri" w:cs="Calibri"/>
          <w:b/>
          <w:bCs/>
          <w:color w:val="000000"/>
        </w:rPr>
        <w:br/>
      </w:r>
    </w:p>
    <w:p w14:paraId="341F0EF5" w14:textId="77777777" w:rsidR="00CF3482" w:rsidRDefault="00D27647">
      <w:pPr>
        <w:rPr>
          <w:rStyle w:val="fontstyle21"/>
        </w:rPr>
      </w:pPr>
      <w:r>
        <w:rPr>
          <w:rStyle w:val="fontstyle21"/>
        </w:rPr>
        <w:t>The publication scheme guides you to information which we currently publish (or have recently published)</w:t>
      </w:r>
      <w:r w:rsidR="00CF3482">
        <w:rPr>
          <w:rStyle w:val="fontstyle21"/>
        </w:rPr>
        <w:t xml:space="preserve"> </w:t>
      </w:r>
      <w:r>
        <w:rPr>
          <w:rStyle w:val="fontstyle21"/>
        </w:rPr>
        <w:t>or which we will publish in the future. This is split into categories of information known as ‘classes’.</w:t>
      </w:r>
      <w:r w:rsidR="00CF3482">
        <w:rPr>
          <w:rStyle w:val="fontstyle21"/>
        </w:rPr>
        <w:t xml:space="preserve">  </w:t>
      </w:r>
      <w:r>
        <w:rPr>
          <w:rStyle w:val="fontstyle21"/>
        </w:rPr>
        <w:t>Statutory, and additional contents the school have chosen to add, can be seen in our Publication Scheme in</w:t>
      </w:r>
      <w:r w:rsidR="00CF3482">
        <w:rPr>
          <w:rStyle w:val="fontstyle21"/>
        </w:rPr>
        <w:t xml:space="preserve"> </w:t>
      </w:r>
      <w:r>
        <w:rPr>
          <w:rStyle w:val="fontstyle21"/>
        </w:rPr>
        <w:t>Appendix 1.</w:t>
      </w:r>
      <w:r>
        <w:rPr>
          <w:rFonts w:ascii="Calibri" w:hAnsi="Calibri" w:cs="Calibri"/>
          <w:color w:val="000000"/>
        </w:rPr>
        <w:br/>
      </w:r>
    </w:p>
    <w:p w14:paraId="5A7B238F" w14:textId="23EFEA3D" w:rsidR="00CF3482" w:rsidRDefault="00D27647" w:rsidP="00B4777F">
      <w:pPr>
        <w:rPr>
          <w:rFonts w:ascii="Calibri" w:hAnsi="Calibri" w:cs="Calibri"/>
          <w:color w:val="000000"/>
        </w:rPr>
      </w:pPr>
      <w:r>
        <w:rPr>
          <w:rStyle w:val="fontstyle21"/>
        </w:rPr>
        <w:t>The classes of information that we undertake to make available are organised into the following area:</w:t>
      </w:r>
      <w:r>
        <w:rPr>
          <w:rFonts w:ascii="Calibri" w:hAnsi="Calibri" w:cs="Calibri"/>
          <w:color w:val="000000"/>
        </w:rPr>
        <w:br/>
      </w:r>
      <w:r>
        <w:rPr>
          <w:rStyle w:val="fontstyle41"/>
        </w:rPr>
        <w:t xml:space="preserve">• </w:t>
      </w:r>
      <w:r>
        <w:rPr>
          <w:rStyle w:val="fontstyle01"/>
        </w:rPr>
        <w:t>School</w:t>
      </w:r>
      <w:r w:rsidR="00CF3482">
        <w:rPr>
          <w:rStyle w:val="fontstyle01"/>
        </w:rPr>
        <w:t xml:space="preserve"> Website </w:t>
      </w:r>
      <w:r w:rsidR="00CF3482">
        <w:rPr>
          <w:rStyle w:val="fontstyle01"/>
        </w:rPr>
        <w:tab/>
      </w:r>
      <w:r w:rsidR="00CF3482">
        <w:rPr>
          <w:rStyle w:val="fontstyle01"/>
        </w:rPr>
        <w:tab/>
      </w:r>
      <w:r>
        <w:rPr>
          <w:rStyle w:val="fontstyle21"/>
        </w:rPr>
        <w:t>– information published in the school</w:t>
      </w:r>
      <w:r w:rsidR="00CF3482">
        <w:rPr>
          <w:rStyle w:val="fontstyle21"/>
        </w:rPr>
        <w:t xml:space="preserve"> website</w:t>
      </w:r>
      <w:r>
        <w:rPr>
          <w:rStyle w:val="fontstyle21"/>
        </w:rPr>
        <w:t>.</w:t>
      </w:r>
      <w:r>
        <w:rPr>
          <w:rFonts w:ascii="Calibri" w:hAnsi="Calibri" w:cs="Calibri"/>
          <w:color w:val="000000"/>
        </w:rPr>
        <w:br/>
      </w:r>
      <w:r>
        <w:rPr>
          <w:rStyle w:val="fontstyle41"/>
        </w:rPr>
        <w:t xml:space="preserve">• </w:t>
      </w:r>
      <w:r>
        <w:rPr>
          <w:rStyle w:val="fontstyle01"/>
        </w:rPr>
        <w:t xml:space="preserve">Governors’ Documents </w:t>
      </w:r>
      <w:r>
        <w:rPr>
          <w:rStyle w:val="fontstyle21"/>
        </w:rPr>
        <w:t>– information published in governing body documents.</w:t>
      </w:r>
      <w:r>
        <w:rPr>
          <w:rFonts w:ascii="Calibri" w:hAnsi="Calibri" w:cs="Calibri"/>
          <w:color w:val="000000"/>
        </w:rPr>
        <w:br/>
      </w:r>
      <w:r>
        <w:rPr>
          <w:rStyle w:val="fontstyle41"/>
        </w:rPr>
        <w:t xml:space="preserve">• </w:t>
      </w:r>
      <w:r>
        <w:rPr>
          <w:rStyle w:val="fontstyle01"/>
        </w:rPr>
        <w:t xml:space="preserve">Pupils &amp; Curriculum </w:t>
      </w:r>
      <w:r w:rsidR="00CF3482">
        <w:rPr>
          <w:rStyle w:val="fontstyle01"/>
        </w:rPr>
        <w:tab/>
      </w:r>
      <w:r>
        <w:rPr>
          <w:rStyle w:val="fontstyle21"/>
        </w:rPr>
        <w:t xml:space="preserve">– </w:t>
      </w:r>
      <w:r w:rsidR="00B4777F">
        <w:rPr>
          <w:rStyle w:val="fontstyle21"/>
        </w:rPr>
        <w:t xml:space="preserve">information about policies which relate to pupils and the school </w:t>
      </w:r>
      <w:r w:rsidR="00CF3482">
        <w:rPr>
          <w:rStyle w:val="fontstyle21"/>
        </w:rPr>
        <w:t xml:space="preserve">                         </w:t>
      </w:r>
      <w:r w:rsidR="00B4777F">
        <w:rPr>
          <w:rStyle w:val="fontstyle21"/>
        </w:rPr>
        <w:t xml:space="preserve">                  </w:t>
      </w:r>
      <w:r>
        <w:rPr>
          <w:rStyle w:val="fontstyle21"/>
        </w:rPr>
        <w:t>curriculum.</w:t>
      </w:r>
      <w:r>
        <w:rPr>
          <w:rFonts w:ascii="Calibri" w:hAnsi="Calibri" w:cs="Calibri"/>
          <w:color w:val="000000"/>
        </w:rPr>
        <w:br/>
      </w:r>
      <w:r>
        <w:rPr>
          <w:rStyle w:val="fontstyle41"/>
        </w:rPr>
        <w:t xml:space="preserve">• </w:t>
      </w:r>
      <w:r>
        <w:rPr>
          <w:rStyle w:val="fontstyle01"/>
        </w:rPr>
        <w:t xml:space="preserve">School Policies and other information related to the school </w:t>
      </w:r>
      <w:r>
        <w:rPr>
          <w:rStyle w:val="fontstyle21"/>
        </w:rPr>
        <w:t>- information about policies that relate to</w:t>
      </w:r>
      <w:r w:rsidR="00CF3482">
        <w:rPr>
          <w:rStyle w:val="fontstyle21"/>
        </w:rPr>
        <w:t xml:space="preserve">  </w:t>
      </w:r>
      <w:r>
        <w:rPr>
          <w:rStyle w:val="fontstyle21"/>
        </w:rPr>
        <w:t>the school in general.</w:t>
      </w:r>
      <w:r>
        <w:br/>
      </w:r>
    </w:p>
    <w:p w14:paraId="20BF19C0" w14:textId="77777777" w:rsidR="00CF3482" w:rsidRDefault="00CF3482">
      <w:pPr>
        <w:rPr>
          <w:rFonts w:ascii="Calibri" w:hAnsi="Calibri" w:cs="Calibri"/>
          <w:color w:val="000000"/>
        </w:rPr>
      </w:pPr>
    </w:p>
    <w:p w14:paraId="176A8CE7" w14:textId="77777777" w:rsidR="00CF3482" w:rsidRDefault="00D27647">
      <w:pPr>
        <w:rPr>
          <w:rStyle w:val="fontstyle21"/>
        </w:rPr>
      </w:pPr>
      <w:r>
        <w:rPr>
          <w:rFonts w:ascii="Calibri" w:hAnsi="Calibri" w:cs="Calibri"/>
          <w:color w:val="000000"/>
        </w:rPr>
        <w:lastRenderedPageBreak/>
        <w:br/>
      </w:r>
      <w:r>
        <w:rPr>
          <w:rStyle w:val="fontstyle01"/>
        </w:rPr>
        <w:t>4. How to Request Information</w:t>
      </w:r>
      <w:r>
        <w:rPr>
          <w:rFonts w:ascii="Calibri" w:hAnsi="Calibri" w:cs="Calibri"/>
          <w:b/>
          <w:bCs/>
          <w:color w:val="000000"/>
        </w:rPr>
        <w:br/>
      </w:r>
    </w:p>
    <w:p w14:paraId="37150B4D" w14:textId="77777777" w:rsidR="00CF3482" w:rsidRDefault="00D27647">
      <w:pPr>
        <w:rPr>
          <w:rStyle w:val="fontstyle21"/>
        </w:rPr>
      </w:pPr>
      <w:r>
        <w:rPr>
          <w:rStyle w:val="fontstyle21"/>
        </w:rPr>
        <w:t>If you require a paper version of any of the documents within the scheme, the request must be made in writing by</w:t>
      </w:r>
      <w:r w:rsidR="00CF3482">
        <w:rPr>
          <w:rStyle w:val="fontstyle21"/>
        </w:rPr>
        <w:t xml:space="preserve"> </w:t>
      </w:r>
      <w:r>
        <w:rPr>
          <w:rStyle w:val="fontstyle21"/>
        </w:rPr>
        <w:t>email or letter giving clear details of the information requested.</w:t>
      </w:r>
      <w:r>
        <w:rPr>
          <w:rFonts w:ascii="Calibri" w:hAnsi="Calibri" w:cs="Calibri"/>
          <w:color w:val="000000"/>
        </w:rPr>
        <w:br/>
      </w:r>
    </w:p>
    <w:p w14:paraId="47DC2B36" w14:textId="77777777" w:rsidR="00CF3482" w:rsidRDefault="00D27647">
      <w:pPr>
        <w:rPr>
          <w:rStyle w:val="fontstyle51"/>
        </w:rPr>
      </w:pPr>
      <w:r>
        <w:rPr>
          <w:rStyle w:val="fontstyle21"/>
        </w:rPr>
        <w:t>Written notice of any fee will be provided to the enquirer before any information is supplied. Contact details are set</w:t>
      </w:r>
      <w:r w:rsidR="00CF3482">
        <w:rPr>
          <w:rFonts w:ascii="Calibri" w:hAnsi="Calibri" w:cs="Calibri"/>
          <w:color w:val="000000"/>
        </w:rPr>
        <w:t xml:space="preserve"> </w:t>
      </w:r>
      <w:r>
        <w:rPr>
          <w:rStyle w:val="fontstyle21"/>
        </w:rPr>
        <w:t>out below:</w:t>
      </w:r>
      <w:r>
        <w:rPr>
          <w:rFonts w:ascii="Calibri" w:hAnsi="Calibri" w:cs="Calibri"/>
          <w:color w:val="000000"/>
        </w:rPr>
        <w:br/>
      </w:r>
    </w:p>
    <w:p w14:paraId="5ABACCB6" w14:textId="335F8578" w:rsidR="00CF3482" w:rsidRPr="00CF3482" w:rsidRDefault="00D27647">
      <w:pPr>
        <w:rPr>
          <w:rStyle w:val="fontstyle51"/>
          <w:color w:val="4472C4" w:themeColor="accent1"/>
        </w:rPr>
      </w:pPr>
      <w:r w:rsidRPr="00CF3482">
        <w:rPr>
          <w:rStyle w:val="fontstyle51"/>
          <w:color w:val="4472C4" w:themeColor="accent1"/>
        </w:rPr>
        <w:t>Address:</w:t>
      </w:r>
      <w:r w:rsidR="00CF3482" w:rsidRPr="00CF3482">
        <w:rPr>
          <w:rStyle w:val="fontstyle51"/>
          <w:color w:val="4472C4" w:themeColor="accent1"/>
        </w:rPr>
        <w:t xml:space="preserve"> </w:t>
      </w:r>
      <w:r w:rsidR="00CF3482" w:rsidRPr="00CF3482">
        <w:rPr>
          <w:rStyle w:val="fontstyle51"/>
          <w:color w:val="4472C4" w:themeColor="accent1"/>
        </w:rPr>
        <w:tab/>
        <w:t>Greenbank Lane, Hartford, CW8 1JW</w:t>
      </w:r>
      <w:r w:rsidR="00CF3482" w:rsidRPr="00CF3482">
        <w:rPr>
          <w:rFonts w:ascii="Arial" w:hAnsi="Arial" w:cs="Arial"/>
          <w:color w:val="4472C4" w:themeColor="accent1"/>
          <w:sz w:val="20"/>
          <w:szCs w:val="20"/>
        </w:rPr>
        <w:t xml:space="preserve"> </w:t>
      </w:r>
      <w:r w:rsidRPr="00CF3482">
        <w:rPr>
          <w:rFonts w:ascii="Arial" w:hAnsi="Arial" w:cs="Arial"/>
          <w:color w:val="4472C4" w:themeColor="accent1"/>
          <w:sz w:val="20"/>
          <w:szCs w:val="20"/>
        </w:rPr>
        <w:br/>
      </w:r>
      <w:r w:rsidRPr="00CF3482">
        <w:rPr>
          <w:rStyle w:val="fontstyle51"/>
          <w:color w:val="4472C4" w:themeColor="accent1"/>
        </w:rPr>
        <w:t>Telephone:</w:t>
      </w:r>
      <w:r w:rsidR="00CF3482" w:rsidRPr="00CF3482">
        <w:rPr>
          <w:rStyle w:val="fontstyle51"/>
          <w:color w:val="4472C4" w:themeColor="accent1"/>
        </w:rPr>
        <w:tab/>
        <w:t xml:space="preserve">01606 </w:t>
      </w:r>
      <w:r w:rsidR="00D878DB">
        <w:rPr>
          <w:rStyle w:val="fontstyle51"/>
          <w:color w:val="4472C4" w:themeColor="accent1"/>
        </w:rPr>
        <w:t>663630</w:t>
      </w:r>
      <w:r w:rsidRPr="00CF3482">
        <w:rPr>
          <w:rFonts w:ascii="Arial" w:hAnsi="Arial" w:cs="Arial"/>
          <w:color w:val="4472C4" w:themeColor="accent1"/>
          <w:sz w:val="20"/>
          <w:szCs w:val="20"/>
        </w:rPr>
        <w:br/>
      </w:r>
      <w:r w:rsidRPr="00CF3482">
        <w:rPr>
          <w:rStyle w:val="fontstyle51"/>
          <w:color w:val="4472C4" w:themeColor="accent1"/>
        </w:rPr>
        <w:t xml:space="preserve">E-mail: </w:t>
      </w:r>
      <w:r w:rsidR="00CF3482" w:rsidRPr="00CF3482">
        <w:rPr>
          <w:rStyle w:val="fontstyle51"/>
          <w:color w:val="4472C4" w:themeColor="accent1"/>
        </w:rPr>
        <w:tab/>
        <w:t>admin@st-wilfrids.cheshire.sch.uk</w:t>
      </w:r>
    </w:p>
    <w:p w14:paraId="195686E3" w14:textId="0F6EC5DB" w:rsidR="00CF3482" w:rsidRDefault="00D27647">
      <w:pPr>
        <w:rPr>
          <w:rStyle w:val="fontstyle41"/>
          <w:color w:val="105E55"/>
          <w:sz w:val="20"/>
          <w:szCs w:val="20"/>
        </w:rPr>
      </w:pPr>
      <w:r w:rsidRPr="00CF3482">
        <w:rPr>
          <w:rStyle w:val="fontstyle51"/>
          <w:color w:val="4472C4" w:themeColor="accent1"/>
        </w:rPr>
        <w:t xml:space="preserve">Web: </w:t>
      </w:r>
      <w:r w:rsidR="00CF3482" w:rsidRPr="00CF3482">
        <w:rPr>
          <w:rStyle w:val="fontstyle51"/>
          <w:color w:val="4472C4" w:themeColor="accent1"/>
        </w:rPr>
        <w:tab/>
      </w:r>
      <w:r w:rsidR="00CF3482" w:rsidRPr="00CF3482">
        <w:rPr>
          <w:rStyle w:val="fontstyle51"/>
          <w:color w:val="4472C4" w:themeColor="accent1"/>
        </w:rPr>
        <w:tab/>
      </w:r>
      <w:hyperlink r:id="rId7" w:history="1">
        <w:r w:rsidR="00CF3482" w:rsidRPr="00CF3482">
          <w:rPr>
            <w:rStyle w:val="Hyperlink"/>
            <w:rFonts w:ascii="Arial" w:hAnsi="Arial" w:cs="Arial"/>
            <w:color w:val="4472C4" w:themeColor="accent1"/>
            <w:sz w:val="20"/>
            <w:szCs w:val="20"/>
          </w:rPr>
          <w:t>www.st-wilfrids.cheshire.sch.uk</w:t>
        </w:r>
      </w:hyperlink>
    </w:p>
    <w:p w14:paraId="5AF108B3" w14:textId="77777777" w:rsidR="00CF3482" w:rsidRDefault="00CF3482">
      <w:pPr>
        <w:rPr>
          <w:rStyle w:val="fontstyle21"/>
        </w:rPr>
      </w:pPr>
      <w:r>
        <w:rPr>
          <w:rFonts w:ascii="Arial" w:hAnsi="Arial" w:cs="Arial"/>
          <w:color w:val="105E55"/>
          <w:sz w:val="20"/>
          <w:szCs w:val="20"/>
        </w:rPr>
        <w:t xml:space="preserve"> </w:t>
      </w:r>
      <w:r w:rsidR="00D27647">
        <w:rPr>
          <w:rFonts w:ascii="Arial" w:hAnsi="Arial" w:cs="Arial"/>
          <w:color w:val="105E55"/>
          <w:sz w:val="20"/>
          <w:szCs w:val="20"/>
        </w:rPr>
        <w:br/>
      </w:r>
      <w:r w:rsidR="00D27647">
        <w:rPr>
          <w:rStyle w:val="fontstyle21"/>
        </w:rPr>
        <w:t>To help us process your request quickly, please clearly mark any correspondence “PUBLICATION</w:t>
      </w:r>
      <w:r w:rsidR="00D27647">
        <w:rPr>
          <w:rFonts w:ascii="Calibri" w:hAnsi="Calibri" w:cs="Calibri"/>
          <w:color w:val="000000"/>
        </w:rPr>
        <w:br/>
      </w:r>
      <w:r w:rsidR="00D27647">
        <w:rPr>
          <w:rStyle w:val="fontstyle21"/>
        </w:rPr>
        <w:t>SCHEME REQUEST” (in CAPITALS please).</w:t>
      </w:r>
    </w:p>
    <w:p w14:paraId="6EF4385D" w14:textId="77777777" w:rsidR="00CF3482" w:rsidRDefault="00D27647">
      <w:pPr>
        <w:rPr>
          <w:rStyle w:val="fontstyle21"/>
        </w:rPr>
      </w:pPr>
      <w:r>
        <w:rPr>
          <w:rFonts w:ascii="Calibri" w:hAnsi="Calibri" w:cs="Calibri"/>
          <w:color w:val="000000"/>
        </w:rPr>
        <w:br/>
      </w:r>
      <w:r>
        <w:rPr>
          <w:rStyle w:val="fontstyle21"/>
        </w:rPr>
        <w:t>If the information you are looking for is not evident via the scheme or on our website, then a Freedom of</w:t>
      </w:r>
      <w:r w:rsidR="00CF3482">
        <w:rPr>
          <w:rStyle w:val="fontstyle21"/>
        </w:rPr>
        <w:t xml:space="preserve"> </w:t>
      </w:r>
      <w:r>
        <w:rPr>
          <w:rStyle w:val="fontstyle21"/>
        </w:rPr>
        <w:t>Information (FOI) request is needed. This must be in writing and must contain the requestor’s name and contact</w:t>
      </w:r>
      <w:r w:rsidR="00CF3482">
        <w:rPr>
          <w:rStyle w:val="fontstyle21"/>
        </w:rPr>
        <w:t xml:space="preserve"> </w:t>
      </w:r>
      <w:r>
        <w:rPr>
          <w:rStyle w:val="fontstyle21"/>
        </w:rPr>
        <w:t>details; either postal address or email address for the response to be sent.</w:t>
      </w:r>
    </w:p>
    <w:p w14:paraId="21F2FBAF" w14:textId="77777777" w:rsidR="00CF3482" w:rsidRDefault="00D27647">
      <w:pPr>
        <w:rPr>
          <w:rStyle w:val="fontstyle01"/>
        </w:rPr>
      </w:pPr>
      <w:r>
        <w:rPr>
          <w:rFonts w:ascii="Calibri" w:hAnsi="Calibri" w:cs="Calibri"/>
          <w:color w:val="000000"/>
        </w:rPr>
        <w:br/>
      </w:r>
      <w:r>
        <w:rPr>
          <w:rStyle w:val="fontstyle21"/>
        </w:rPr>
        <w:t>All FOI requests must be responded to by us within 20 working days from receipt (excluding school holidays).</w:t>
      </w:r>
      <w:r>
        <w:rPr>
          <w:rFonts w:ascii="Calibri" w:hAnsi="Calibri" w:cs="Calibri"/>
          <w:color w:val="000000"/>
        </w:rPr>
        <w:br/>
      </w:r>
    </w:p>
    <w:p w14:paraId="10B0424D" w14:textId="77777777" w:rsidR="00CF3482" w:rsidRDefault="00D27647">
      <w:pPr>
        <w:rPr>
          <w:rStyle w:val="fontstyle21"/>
        </w:rPr>
      </w:pPr>
      <w:r>
        <w:rPr>
          <w:rStyle w:val="fontstyle01"/>
        </w:rPr>
        <w:t>5. Withholding Information</w:t>
      </w:r>
      <w:r>
        <w:rPr>
          <w:rFonts w:ascii="Calibri" w:hAnsi="Calibri" w:cs="Calibri"/>
          <w:b/>
          <w:bCs/>
          <w:color w:val="000000"/>
        </w:rPr>
        <w:br/>
      </w:r>
    </w:p>
    <w:p w14:paraId="0494FDC5" w14:textId="77777777" w:rsidR="00CF3482" w:rsidRDefault="00D27647">
      <w:pPr>
        <w:rPr>
          <w:rStyle w:val="fontstyle21"/>
        </w:rPr>
      </w:pPr>
      <w:r>
        <w:rPr>
          <w:rStyle w:val="fontstyle21"/>
        </w:rPr>
        <w:t>The FOI Act contains 23 exemptions whereby information can be withheld. There are two categories: absolute and</w:t>
      </w:r>
      <w:r w:rsidR="00CF3482">
        <w:rPr>
          <w:rStyle w:val="fontstyle21"/>
        </w:rPr>
        <w:t xml:space="preserve"> </w:t>
      </w:r>
      <w:r>
        <w:rPr>
          <w:rStyle w:val="fontstyle21"/>
        </w:rPr>
        <w:t>non-absolute. We will only withhold information if it falls within the scope of one or more of these exemptions.</w:t>
      </w:r>
      <w:r w:rsidR="00CF3482">
        <w:rPr>
          <w:rStyle w:val="fontstyle21"/>
        </w:rPr>
        <w:t xml:space="preserve">  </w:t>
      </w:r>
      <w:r>
        <w:rPr>
          <w:rStyle w:val="fontstyle21"/>
        </w:rPr>
        <w:t>Complete files or documents will not be withheld just because part of the information is covered by an exemption.</w:t>
      </w:r>
      <w:r w:rsidR="00CF3482">
        <w:rPr>
          <w:rStyle w:val="fontstyle21"/>
        </w:rPr>
        <w:t xml:space="preserve">  </w:t>
      </w:r>
      <w:r>
        <w:rPr>
          <w:rStyle w:val="fontstyle21"/>
        </w:rPr>
        <w:t>An exemption will only be applied where we have reason to believe that prejudice might occur to the interest</w:t>
      </w:r>
      <w:r w:rsidR="00CF3482">
        <w:rPr>
          <w:rFonts w:ascii="Calibri" w:hAnsi="Calibri" w:cs="Calibri"/>
          <w:color w:val="000000"/>
        </w:rPr>
        <w:t xml:space="preserve"> </w:t>
      </w:r>
      <w:r>
        <w:rPr>
          <w:rStyle w:val="fontstyle21"/>
        </w:rPr>
        <w:t>protected by the exemption. In addition, wherever a “public interest” exemption is being considered, we will only</w:t>
      </w:r>
      <w:r w:rsidR="00CF3482">
        <w:rPr>
          <w:rStyle w:val="fontstyle21"/>
        </w:rPr>
        <w:t xml:space="preserve"> </w:t>
      </w:r>
      <w:r>
        <w:rPr>
          <w:rStyle w:val="fontstyle21"/>
        </w:rPr>
        <w:t>withhold that information which it can demonstrate that the public interest will be best served by withholding.</w:t>
      </w:r>
    </w:p>
    <w:p w14:paraId="1A98F7DB" w14:textId="77777777" w:rsidR="00CF3482" w:rsidRDefault="00D27647">
      <w:pPr>
        <w:rPr>
          <w:rStyle w:val="fontstyle21"/>
        </w:rPr>
      </w:pPr>
      <w:r>
        <w:rPr>
          <w:rFonts w:ascii="Calibri" w:hAnsi="Calibri" w:cs="Calibri"/>
          <w:color w:val="000000"/>
        </w:rPr>
        <w:br/>
      </w:r>
      <w:r>
        <w:rPr>
          <w:rStyle w:val="fontstyle21"/>
        </w:rPr>
        <w:t xml:space="preserve">When considering withholding information under a non-absolute exemption we will </w:t>
      </w:r>
      <w:proofErr w:type="gramStart"/>
      <w:r>
        <w:rPr>
          <w:rStyle w:val="fontstyle21"/>
        </w:rPr>
        <w:t>take into account</w:t>
      </w:r>
      <w:proofErr w:type="gramEnd"/>
      <w:r>
        <w:rPr>
          <w:rStyle w:val="fontstyle21"/>
        </w:rPr>
        <w:t xml:space="preserve"> whether the</w:t>
      </w:r>
      <w:r w:rsidR="00CF3482">
        <w:rPr>
          <w:rStyle w:val="fontstyle21"/>
        </w:rPr>
        <w:t xml:space="preserve">  </w:t>
      </w:r>
      <w:r>
        <w:rPr>
          <w:rStyle w:val="fontstyle21"/>
        </w:rPr>
        <w:t>release of the information would:</w:t>
      </w:r>
    </w:p>
    <w:p w14:paraId="57D2B388" w14:textId="77777777" w:rsidR="00CF3482" w:rsidRDefault="00D27647">
      <w:pPr>
        <w:rPr>
          <w:rStyle w:val="fontstyle21"/>
        </w:rPr>
      </w:pPr>
      <w:r>
        <w:rPr>
          <w:rFonts w:ascii="Calibri" w:hAnsi="Calibri" w:cs="Calibri"/>
          <w:color w:val="000000"/>
        </w:rPr>
        <w:br/>
      </w:r>
      <w:r>
        <w:rPr>
          <w:rStyle w:val="fontstyle21"/>
        </w:rPr>
        <w:t>• promote further understanding of current issues of public debate;</w:t>
      </w:r>
      <w:r>
        <w:rPr>
          <w:rFonts w:ascii="Calibri" w:hAnsi="Calibri" w:cs="Calibri"/>
          <w:color w:val="000000"/>
        </w:rPr>
        <w:br/>
      </w:r>
      <w:r>
        <w:rPr>
          <w:rStyle w:val="fontstyle21"/>
        </w:rPr>
        <w:t>• promote the accountability of decisions taken by us and the spending and allocation of public money;</w:t>
      </w:r>
      <w:r>
        <w:rPr>
          <w:rFonts w:ascii="Calibri" w:hAnsi="Calibri" w:cs="Calibri"/>
          <w:color w:val="000000"/>
        </w:rPr>
        <w:br/>
      </w:r>
      <w:r>
        <w:rPr>
          <w:rStyle w:val="fontstyle21"/>
        </w:rPr>
        <w:t>• bring to light matters of public safety;</w:t>
      </w:r>
      <w:r>
        <w:rPr>
          <w:rFonts w:ascii="Calibri" w:hAnsi="Calibri" w:cs="Calibri"/>
          <w:color w:val="000000"/>
        </w:rPr>
        <w:br/>
      </w:r>
      <w:r>
        <w:rPr>
          <w:rStyle w:val="fontstyle21"/>
        </w:rPr>
        <w:t>• allows the public to understand and challenge decisions made by us;</w:t>
      </w:r>
      <w:r>
        <w:rPr>
          <w:rFonts w:ascii="Calibri" w:hAnsi="Calibri" w:cs="Calibri"/>
          <w:color w:val="000000"/>
        </w:rPr>
        <w:br/>
      </w:r>
      <w:r>
        <w:rPr>
          <w:rStyle w:val="fontstyle21"/>
        </w:rPr>
        <w:t>• be otherwise in the public interest.</w:t>
      </w:r>
      <w:r>
        <w:rPr>
          <w:rFonts w:ascii="Calibri" w:hAnsi="Calibri" w:cs="Calibri"/>
          <w:color w:val="000000"/>
        </w:rPr>
        <w:br/>
      </w:r>
    </w:p>
    <w:p w14:paraId="118A77AF" w14:textId="77777777" w:rsidR="00CF3482" w:rsidRDefault="00D27647">
      <w:pPr>
        <w:rPr>
          <w:rStyle w:val="fontstyle21"/>
        </w:rPr>
      </w:pPr>
      <w:r>
        <w:rPr>
          <w:rStyle w:val="fontstyle21"/>
        </w:rPr>
        <w:t>Where information is withheld under an exemption in most cases the reason behind the decision will be made clear</w:t>
      </w:r>
      <w:r w:rsidR="00CF3482">
        <w:rPr>
          <w:rStyle w:val="fontstyle21"/>
        </w:rPr>
        <w:t xml:space="preserve"> </w:t>
      </w:r>
      <w:r>
        <w:rPr>
          <w:rStyle w:val="fontstyle21"/>
        </w:rPr>
        <w:t>to the applicant, citing the exemption under which the information is being withheld.</w:t>
      </w:r>
    </w:p>
    <w:p w14:paraId="08972507" w14:textId="77777777" w:rsidR="00CF3482" w:rsidRDefault="00CF3482">
      <w:pPr>
        <w:rPr>
          <w:rFonts w:ascii="Calibri" w:hAnsi="Calibri" w:cs="Calibri"/>
          <w:color w:val="000000"/>
        </w:rPr>
      </w:pPr>
    </w:p>
    <w:p w14:paraId="68C30769" w14:textId="77777777" w:rsidR="00CF3482" w:rsidRDefault="00CF3482">
      <w:pPr>
        <w:rPr>
          <w:rFonts w:ascii="Calibri" w:hAnsi="Calibri" w:cs="Calibri"/>
          <w:color w:val="000000"/>
        </w:rPr>
      </w:pPr>
    </w:p>
    <w:p w14:paraId="09AF4A53" w14:textId="77777777" w:rsidR="00CF3482" w:rsidRDefault="00D27647">
      <w:pPr>
        <w:rPr>
          <w:rStyle w:val="fontstyle21"/>
        </w:rPr>
      </w:pPr>
      <w:r>
        <w:rPr>
          <w:rFonts w:ascii="Calibri" w:hAnsi="Calibri" w:cs="Calibri"/>
          <w:color w:val="000000"/>
        </w:rPr>
        <w:lastRenderedPageBreak/>
        <w:br/>
      </w:r>
      <w:r>
        <w:rPr>
          <w:rStyle w:val="fontstyle01"/>
        </w:rPr>
        <w:t>6. Paying for Information</w:t>
      </w:r>
      <w:r>
        <w:br/>
      </w:r>
    </w:p>
    <w:p w14:paraId="3196EDC5" w14:textId="77777777" w:rsidR="00CF3482" w:rsidRDefault="00D27647">
      <w:pPr>
        <w:rPr>
          <w:rFonts w:ascii="Calibri" w:hAnsi="Calibri" w:cs="Calibri"/>
          <w:color w:val="000000"/>
        </w:rPr>
      </w:pPr>
      <w:r>
        <w:rPr>
          <w:rStyle w:val="fontstyle21"/>
        </w:rPr>
        <w:t>Information published on our website is free, although you may incur costs from your</w:t>
      </w:r>
      <w:r w:rsidRPr="00D27647">
        <w:rPr>
          <w:rFonts w:ascii="Calibri" w:hAnsi="Calibri" w:cs="Calibri"/>
          <w:color w:val="000000"/>
        </w:rPr>
        <w:t xml:space="preserve"> internet service provider. If</w:t>
      </w:r>
      <w:r w:rsidR="00CF3482">
        <w:rPr>
          <w:rFonts w:ascii="Calibri" w:hAnsi="Calibri" w:cs="Calibri"/>
          <w:color w:val="000000"/>
        </w:rPr>
        <w:t xml:space="preserve"> </w:t>
      </w:r>
      <w:r w:rsidRPr="00D27647">
        <w:rPr>
          <w:rFonts w:ascii="Calibri" w:hAnsi="Calibri" w:cs="Calibri"/>
          <w:color w:val="000000"/>
        </w:rPr>
        <w:t>you do not have internet access, you can access our website using either a local library or an internet café.</w:t>
      </w:r>
      <w:r w:rsidR="00CF3482">
        <w:rPr>
          <w:rFonts w:ascii="Calibri" w:hAnsi="Calibri" w:cs="Calibri"/>
          <w:color w:val="000000"/>
        </w:rPr>
        <w:t xml:space="preserve">  </w:t>
      </w:r>
      <w:r w:rsidRPr="00D27647">
        <w:rPr>
          <w:rFonts w:ascii="Calibri" w:hAnsi="Calibri" w:cs="Calibri"/>
          <w:color w:val="000000"/>
        </w:rPr>
        <w:t>Single copies of information covered by this publication are provided free unless stated otherwise.</w:t>
      </w:r>
      <w:r w:rsidR="00CF3482">
        <w:rPr>
          <w:rFonts w:ascii="Calibri" w:hAnsi="Calibri" w:cs="Calibri"/>
          <w:color w:val="000000"/>
        </w:rPr>
        <w:t xml:space="preserve">  </w:t>
      </w:r>
      <w:r w:rsidRPr="00D27647">
        <w:rPr>
          <w:rFonts w:ascii="Calibri" w:hAnsi="Calibri" w:cs="Calibri"/>
          <w:color w:val="000000"/>
        </w:rPr>
        <w:t>If the Publication Scheme request or FOI request means that we have to do a lot of photocopying or printing, or pay</w:t>
      </w:r>
      <w:r w:rsidR="00CF3482">
        <w:rPr>
          <w:rFonts w:ascii="Calibri" w:hAnsi="Calibri" w:cs="Calibri"/>
          <w:color w:val="000000"/>
        </w:rPr>
        <w:t xml:space="preserve"> </w:t>
      </w:r>
      <w:r w:rsidRPr="00D27647">
        <w:rPr>
          <w:rFonts w:ascii="Calibri" w:hAnsi="Calibri" w:cs="Calibri"/>
          <w:color w:val="000000"/>
        </w:rPr>
        <w:t>a large postage charge, or is for a priced item such as some printed publications or videos, we will let you know the</w:t>
      </w:r>
      <w:r w:rsidR="00CF3482">
        <w:rPr>
          <w:rFonts w:ascii="Calibri" w:hAnsi="Calibri" w:cs="Calibri"/>
          <w:color w:val="000000"/>
        </w:rPr>
        <w:t xml:space="preserve"> </w:t>
      </w:r>
      <w:r w:rsidRPr="00D27647">
        <w:rPr>
          <w:rFonts w:ascii="Calibri" w:hAnsi="Calibri" w:cs="Calibri"/>
          <w:color w:val="000000"/>
        </w:rPr>
        <w:t>cost before fulfilling your request. Payment may be requested prior to provision of the information.</w:t>
      </w:r>
    </w:p>
    <w:p w14:paraId="70877CCF" w14:textId="77777777" w:rsidR="00CF3482" w:rsidRDefault="00D27647">
      <w:pPr>
        <w:rPr>
          <w:rFonts w:ascii="Calibri" w:hAnsi="Calibri" w:cs="Calibri"/>
          <w:color w:val="000000"/>
        </w:rPr>
      </w:pPr>
      <w:r w:rsidRPr="00D27647">
        <w:rPr>
          <w:rFonts w:ascii="Calibri" w:hAnsi="Calibri" w:cs="Calibri"/>
          <w:color w:val="000000"/>
        </w:rPr>
        <w:br/>
      </w:r>
      <w:r w:rsidRPr="00D27647">
        <w:rPr>
          <w:rFonts w:ascii="Calibri" w:hAnsi="Calibri" w:cs="Calibri"/>
          <w:b/>
          <w:bCs/>
          <w:color w:val="000000"/>
        </w:rPr>
        <w:t>7. Feedback and Complaints</w:t>
      </w:r>
      <w:r w:rsidRPr="00D27647">
        <w:rPr>
          <w:rFonts w:ascii="Calibri" w:hAnsi="Calibri" w:cs="Calibri"/>
          <w:b/>
          <w:bCs/>
          <w:color w:val="000000"/>
        </w:rPr>
        <w:br/>
      </w:r>
    </w:p>
    <w:p w14:paraId="34208375" w14:textId="77777777" w:rsidR="00CF3482" w:rsidRDefault="00D27647">
      <w:pPr>
        <w:rPr>
          <w:rFonts w:ascii="Calibri" w:hAnsi="Calibri" w:cs="Calibri"/>
          <w:color w:val="000000"/>
        </w:rPr>
      </w:pPr>
      <w:r w:rsidRPr="00D27647">
        <w:rPr>
          <w:rFonts w:ascii="Calibri" w:hAnsi="Calibri" w:cs="Calibri"/>
          <w:color w:val="000000"/>
        </w:rPr>
        <w:t>We welcome any comments or suggestions you may have about the scheme. If you want to make any comments</w:t>
      </w:r>
      <w:r w:rsidR="00CF3482">
        <w:rPr>
          <w:rFonts w:ascii="Calibri" w:hAnsi="Calibri" w:cs="Calibri"/>
          <w:color w:val="000000"/>
        </w:rPr>
        <w:t xml:space="preserve"> </w:t>
      </w:r>
      <w:r w:rsidRPr="00D27647">
        <w:rPr>
          <w:rFonts w:ascii="Calibri" w:hAnsi="Calibri" w:cs="Calibri"/>
          <w:color w:val="000000"/>
        </w:rPr>
        <w:t>about this publication scheme or if you require further assistance or wish to make a complaint regarding information</w:t>
      </w:r>
      <w:r w:rsidR="00CF3482">
        <w:rPr>
          <w:rFonts w:ascii="Calibri" w:hAnsi="Calibri" w:cs="Calibri"/>
          <w:color w:val="000000"/>
        </w:rPr>
        <w:t xml:space="preserve"> </w:t>
      </w:r>
      <w:r w:rsidRPr="00D27647">
        <w:rPr>
          <w:rFonts w:ascii="Calibri" w:hAnsi="Calibri" w:cs="Calibri"/>
          <w:color w:val="000000"/>
        </w:rPr>
        <w:t>you have received or been refused then initially this should be addressed to the Head teacher,</w:t>
      </w:r>
      <w:r w:rsidR="00CF3482">
        <w:rPr>
          <w:rFonts w:ascii="Calibri" w:hAnsi="Calibri" w:cs="Calibri"/>
          <w:color w:val="000000"/>
        </w:rPr>
        <w:t xml:space="preserve"> St Wilfrid’s Catholic Primary School, Greenbank Lane, Hartford, Northwich, CW8 1JW</w:t>
      </w:r>
      <w:r w:rsidRPr="00D27647">
        <w:rPr>
          <w:rFonts w:ascii="Calibri" w:hAnsi="Calibri" w:cs="Calibri"/>
          <w:color w:val="000000"/>
        </w:rPr>
        <w:t>.</w:t>
      </w:r>
    </w:p>
    <w:p w14:paraId="50CFABAA" w14:textId="77777777" w:rsidR="00CF3482" w:rsidRDefault="00D27647">
      <w:pPr>
        <w:rPr>
          <w:rFonts w:ascii="Calibri" w:hAnsi="Calibri" w:cs="Calibri"/>
          <w:color w:val="000000"/>
        </w:rPr>
      </w:pPr>
      <w:r w:rsidRPr="00D27647">
        <w:rPr>
          <w:rFonts w:ascii="Calibri" w:hAnsi="Calibri" w:cs="Calibri"/>
          <w:color w:val="000000"/>
        </w:rPr>
        <w:br/>
        <w:t>If you are not satisfied with the assistance that you get or if we have not been able to resolve your complaint and</w:t>
      </w:r>
      <w:r w:rsidR="00CF3482">
        <w:rPr>
          <w:rFonts w:ascii="Calibri" w:hAnsi="Calibri" w:cs="Calibri"/>
          <w:color w:val="000000"/>
        </w:rPr>
        <w:t xml:space="preserve"> </w:t>
      </w:r>
      <w:r w:rsidRPr="00D27647">
        <w:rPr>
          <w:rFonts w:ascii="Calibri" w:hAnsi="Calibri" w:cs="Calibri"/>
          <w:color w:val="000000"/>
        </w:rPr>
        <w:t>you feel that a formal complaint needs to be made then this should be addressed to the Information Commissioner’s</w:t>
      </w:r>
      <w:r w:rsidR="00CF3482">
        <w:rPr>
          <w:rFonts w:ascii="Calibri" w:hAnsi="Calibri" w:cs="Calibri"/>
          <w:color w:val="000000"/>
        </w:rPr>
        <w:t xml:space="preserve"> </w:t>
      </w:r>
      <w:r w:rsidRPr="00D27647">
        <w:rPr>
          <w:rFonts w:ascii="Calibri" w:hAnsi="Calibri" w:cs="Calibri"/>
          <w:color w:val="000000"/>
        </w:rPr>
        <w:t xml:space="preserve">Office. </w:t>
      </w:r>
    </w:p>
    <w:p w14:paraId="02A55E23" w14:textId="77777777" w:rsidR="00CF3482" w:rsidRDefault="00CF3482">
      <w:pPr>
        <w:rPr>
          <w:rFonts w:ascii="Calibri" w:hAnsi="Calibri" w:cs="Calibri"/>
          <w:color w:val="000000"/>
        </w:rPr>
      </w:pPr>
    </w:p>
    <w:p w14:paraId="1C3E5AE7" w14:textId="77777777" w:rsidR="00CF3482" w:rsidRDefault="00D27647">
      <w:pPr>
        <w:rPr>
          <w:rFonts w:ascii="Calibri" w:hAnsi="Calibri" w:cs="Calibri"/>
          <w:color w:val="000000"/>
        </w:rPr>
      </w:pPr>
      <w:r w:rsidRPr="00D27647">
        <w:rPr>
          <w:rFonts w:ascii="Calibri" w:hAnsi="Calibri" w:cs="Calibri"/>
          <w:color w:val="000000"/>
        </w:rPr>
        <w:t>This is the organisation that ensures compliance with the Freedom of Information Act 2000 and that deals</w:t>
      </w:r>
      <w:r w:rsidR="00CF3482">
        <w:rPr>
          <w:rFonts w:ascii="Calibri" w:hAnsi="Calibri" w:cs="Calibri"/>
          <w:color w:val="000000"/>
        </w:rPr>
        <w:t xml:space="preserve"> </w:t>
      </w:r>
      <w:r w:rsidRPr="00D27647">
        <w:rPr>
          <w:rFonts w:ascii="Calibri" w:hAnsi="Calibri" w:cs="Calibri"/>
          <w:color w:val="000000"/>
        </w:rPr>
        <w:t>with formal complaints. They can be contacted at:</w:t>
      </w:r>
      <w:r w:rsidRPr="00D27647">
        <w:rPr>
          <w:rFonts w:ascii="Calibri" w:hAnsi="Calibri" w:cs="Calibri"/>
          <w:color w:val="000000"/>
        </w:rPr>
        <w:br/>
      </w:r>
    </w:p>
    <w:p w14:paraId="33AC91CE" w14:textId="77777777" w:rsidR="00B4777F" w:rsidRDefault="00D27647">
      <w:pPr>
        <w:rPr>
          <w:rFonts w:ascii="Calibri" w:hAnsi="Calibri" w:cs="Calibri"/>
          <w:color w:val="000000"/>
        </w:rPr>
      </w:pPr>
      <w:r w:rsidRPr="00D27647">
        <w:rPr>
          <w:rFonts w:ascii="Calibri" w:hAnsi="Calibri" w:cs="Calibri"/>
          <w:color w:val="000000"/>
        </w:rPr>
        <w:t>The Case Reception Unit</w:t>
      </w:r>
      <w:r w:rsidRPr="00D27647">
        <w:rPr>
          <w:rFonts w:ascii="Calibri" w:hAnsi="Calibri" w:cs="Calibri"/>
          <w:color w:val="000000"/>
        </w:rPr>
        <w:br/>
        <w:t>Customer Service Team</w:t>
      </w:r>
      <w:r w:rsidRPr="00D27647">
        <w:rPr>
          <w:rFonts w:ascii="Calibri" w:hAnsi="Calibri" w:cs="Calibri"/>
          <w:color w:val="000000"/>
        </w:rPr>
        <w:br/>
        <w:t>Information Commissioner’s Office</w:t>
      </w:r>
      <w:r w:rsidRPr="00D27647">
        <w:rPr>
          <w:rFonts w:ascii="Calibri" w:hAnsi="Calibri" w:cs="Calibri"/>
          <w:color w:val="000000"/>
        </w:rPr>
        <w:br/>
        <w:t>Wycliffe House</w:t>
      </w:r>
      <w:r w:rsidRPr="00D27647">
        <w:rPr>
          <w:rFonts w:ascii="Calibri" w:hAnsi="Calibri" w:cs="Calibri"/>
          <w:color w:val="000000"/>
        </w:rPr>
        <w:br/>
        <w:t>Water Lane</w:t>
      </w:r>
      <w:r w:rsidRPr="00D27647">
        <w:rPr>
          <w:rFonts w:ascii="Calibri" w:hAnsi="Calibri" w:cs="Calibri"/>
          <w:color w:val="000000"/>
        </w:rPr>
        <w:br/>
        <w:t>Wilmslow</w:t>
      </w:r>
      <w:r w:rsidRPr="00D27647">
        <w:rPr>
          <w:rFonts w:ascii="Calibri" w:hAnsi="Calibri" w:cs="Calibri"/>
          <w:color w:val="000000"/>
        </w:rPr>
        <w:br/>
        <w:t>Cheshire</w:t>
      </w:r>
      <w:r w:rsidRPr="00D27647">
        <w:rPr>
          <w:rFonts w:ascii="Calibri" w:hAnsi="Calibri" w:cs="Calibri"/>
          <w:color w:val="000000"/>
        </w:rPr>
        <w:br/>
        <w:t>SK9 5AF</w:t>
      </w:r>
    </w:p>
    <w:p w14:paraId="1E95FE86" w14:textId="77777777" w:rsidR="00B4777F" w:rsidRDefault="00D27647">
      <w:pPr>
        <w:rPr>
          <w:rFonts w:ascii="Calibri" w:hAnsi="Calibri" w:cs="Calibri"/>
          <w:color w:val="000000"/>
        </w:rPr>
      </w:pPr>
      <w:r w:rsidRPr="00D27647">
        <w:rPr>
          <w:rFonts w:ascii="Calibri" w:hAnsi="Calibri" w:cs="Calibri"/>
          <w:color w:val="000000"/>
        </w:rPr>
        <w:br/>
        <w:t>Enquiry/Information Line: 01625 545 700</w:t>
      </w:r>
      <w:r w:rsidRPr="00D27647">
        <w:rPr>
          <w:rFonts w:ascii="Calibri" w:hAnsi="Calibri" w:cs="Calibri"/>
          <w:color w:val="000000"/>
        </w:rPr>
        <w:br/>
      </w:r>
    </w:p>
    <w:p w14:paraId="1890C834" w14:textId="77777777" w:rsidR="00B4777F" w:rsidRDefault="00D27647">
      <w:pPr>
        <w:rPr>
          <w:rFonts w:ascii="Calibri" w:hAnsi="Calibri" w:cs="Calibri"/>
          <w:color w:val="000000"/>
        </w:rPr>
      </w:pPr>
      <w:r w:rsidRPr="00D27647">
        <w:rPr>
          <w:rFonts w:ascii="Calibri" w:hAnsi="Calibri" w:cs="Calibri"/>
          <w:color w:val="000000"/>
        </w:rPr>
        <w:t>E Mail: publications@ic-foi.demon.co.uk</w:t>
      </w:r>
      <w:r w:rsidRPr="00D27647">
        <w:rPr>
          <w:rFonts w:ascii="Calibri" w:hAnsi="Calibri" w:cs="Calibri"/>
          <w:color w:val="000000"/>
        </w:rPr>
        <w:br/>
      </w:r>
    </w:p>
    <w:p w14:paraId="1AD28511" w14:textId="26ED27D4" w:rsidR="00B4777F" w:rsidRDefault="00D27647">
      <w:r w:rsidRPr="00D27647">
        <w:rPr>
          <w:rFonts w:ascii="Calibri" w:hAnsi="Calibri" w:cs="Calibri"/>
          <w:color w:val="000000"/>
        </w:rPr>
        <w:t>Website: www.informationcommissioner.gov.uk</w:t>
      </w:r>
    </w:p>
    <w:p w14:paraId="6CF7A0A2" w14:textId="72DA676D" w:rsidR="00B4777F" w:rsidRDefault="00B4777F"/>
    <w:p w14:paraId="3FBEB51D" w14:textId="1236DE66" w:rsidR="00B4777F" w:rsidRDefault="00B4777F"/>
    <w:p w14:paraId="5DFE9FC2" w14:textId="0C43B1DE" w:rsidR="00B4777F" w:rsidRDefault="00B4777F"/>
    <w:p w14:paraId="1C0B43B4" w14:textId="773110C0" w:rsidR="00B4777F" w:rsidRDefault="00B4777F"/>
    <w:p w14:paraId="305C9714" w14:textId="6B1CA185" w:rsidR="00B4777F" w:rsidRDefault="00B4777F"/>
    <w:p w14:paraId="446D618E" w14:textId="33445057" w:rsidR="00B4777F" w:rsidRDefault="00B4777F"/>
    <w:p w14:paraId="5ECAE595" w14:textId="77777777" w:rsidR="00B4777F" w:rsidRDefault="00B4777F"/>
    <w:p w14:paraId="1633CA3B" w14:textId="5BE1FE97" w:rsidR="00D27647" w:rsidRDefault="00D27647"/>
    <w:p w14:paraId="38FC4981" w14:textId="77777777" w:rsidR="00B4777F" w:rsidRDefault="00B4777F" w:rsidP="00D27647">
      <w:pPr>
        <w:rPr>
          <w:rFonts w:ascii="Calibri" w:eastAsia="Times New Roman" w:hAnsi="Calibri" w:cs="Calibri"/>
          <w:b/>
          <w:bCs/>
          <w:color w:val="000000"/>
          <w:sz w:val="28"/>
          <w:szCs w:val="28"/>
          <w:lang w:eastAsia="en-GB"/>
        </w:rPr>
        <w:sectPr w:rsidR="00B4777F" w:rsidSect="00B4777F">
          <w:pgSz w:w="11906" w:h="16838" w:code="9"/>
          <w:pgMar w:top="1440" w:right="1440" w:bottom="1440" w:left="1440" w:header="709" w:footer="709" w:gutter="0"/>
          <w:cols w:space="708"/>
          <w:docGrid w:linePitch="360"/>
        </w:sectPr>
      </w:pPr>
    </w:p>
    <w:p w14:paraId="5E1E9FC6" w14:textId="4BAEDA7C" w:rsidR="00B4777F" w:rsidRDefault="00D27647" w:rsidP="00D27647">
      <w:pPr>
        <w:rPr>
          <w:rFonts w:ascii="Calibri" w:eastAsia="Times New Roman" w:hAnsi="Calibri" w:cs="Calibri"/>
          <w:b/>
          <w:bCs/>
          <w:color w:val="000000"/>
          <w:sz w:val="28"/>
          <w:szCs w:val="28"/>
          <w:lang w:eastAsia="en-GB"/>
        </w:rPr>
      </w:pPr>
      <w:r w:rsidRPr="00D27647">
        <w:rPr>
          <w:rFonts w:ascii="Calibri" w:eastAsia="Times New Roman" w:hAnsi="Calibri" w:cs="Calibri"/>
          <w:b/>
          <w:bCs/>
          <w:color w:val="000000"/>
          <w:sz w:val="28"/>
          <w:szCs w:val="28"/>
          <w:lang w:eastAsia="en-GB"/>
        </w:rPr>
        <w:lastRenderedPageBreak/>
        <w:t xml:space="preserve">Publication Scheme for </w:t>
      </w:r>
      <w:r w:rsidR="00B4777F">
        <w:rPr>
          <w:rFonts w:ascii="Calibri" w:eastAsia="Times New Roman" w:hAnsi="Calibri" w:cs="Calibri"/>
          <w:b/>
          <w:bCs/>
          <w:color w:val="000000"/>
          <w:sz w:val="28"/>
          <w:szCs w:val="28"/>
          <w:lang w:eastAsia="en-GB"/>
        </w:rPr>
        <w:t xml:space="preserve">St Wilfrid’s Catholic </w:t>
      </w:r>
      <w:r w:rsidRPr="00D27647">
        <w:rPr>
          <w:rFonts w:ascii="Calibri" w:eastAsia="Times New Roman" w:hAnsi="Calibri" w:cs="Calibri"/>
          <w:b/>
          <w:bCs/>
          <w:color w:val="000000"/>
          <w:sz w:val="28"/>
          <w:szCs w:val="28"/>
          <w:lang w:eastAsia="en-GB"/>
        </w:rPr>
        <w:t>Primary School</w:t>
      </w:r>
      <w:r w:rsidRPr="00D27647">
        <w:rPr>
          <w:rFonts w:ascii="Calibri" w:eastAsia="Times New Roman" w:hAnsi="Calibri" w:cs="Calibri"/>
          <w:b/>
          <w:bCs/>
          <w:color w:val="000000"/>
          <w:sz w:val="28"/>
          <w:szCs w:val="28"/>
          <w:lang w:eastAsia="en-GB"/>
        </w:rPr>
        <w:br/>
      </w:r>
    </w:p>
    <w:p w14:paraId="6C105C01" w14:textId="77777777" w:rsidR="00B4777F" w:rsidRDefault="00B4777F" w:rsidP="00D27647">
      <w:pPr>
        <w:rPr>
          <w:rFonts w:ascii="Calibri" w:eastAsia="Times New Roman" w:hAnsi="Calibri" w:cs="Calibri"/>
          <w:b/>
          <w:bCs/>
          <w:color w:val="000000"/>
          <w:sz w:val="28"/>
          <w:szCs w:val="28"/>
          <w:lang w:eastAsia="en-GB"/>
        </w:rPr>
      </w:pPr>
    </w:p>
    <w:p w14:paraId="18EC3856" w14:textId="3D4CF063" w:rsidR="00D27647" w:rsidRPr="00D27647" w:rsidRDefault="00B4777F" w:rsidP="00D27647">
      <w:pP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Website</w:t>
      </w:r>
      <w:r w:rsidR="00D27647" w:rsidRPr="00D27647">
        <w:rPr>
          <w:rFonts w:ascii="Calibri" w:eastAsia="Times New Roman" w:hAnsi="Calibri" w:cs="Calibri"/>
          <w:b/>
          <w:bCs/>
          <w:color w:val="000000"/>
          <w:sz w:val="24"/>
          <w:szCs w:val="24"/>
          <w:lang w:eastAsia="en-GB"/>
        </w:rPr>
        <w:br/>
      </w:r>
      <w:r w:rsidR="00D27647" w:rsidRPr="00D27647">
        <w:rPr>
          <w:rFonts w:ascii="Calibri" w:eastAsia="Times New Roman" w:hAnsi="Calibri" w:cs="Calibri"/>
          <w:color w:val="000000"/>
          <w:lang w:eastAsia="en-GB"/>
        </w:rPr>
        <w:t xml:space="preserve">The statutory contents of the school </w:t>
      </w:r>
      <w:r>
        <w:rPr>
          <w:rFonts w:ascii="Calibri" w:eastAsia="Times New Roman" w:hAnsi="Calibri" w:cs="Calibri"/>
          <w:color w:val="000000"/>
          <w:lang w:eastAsia="en-GB"/>
        </w:rPr>
        <w:t xml:space="preserve">website </w:t>
      </w:r>
      <w:r w:rsidR="00D27647" w:rsidRPr="00D27647">
        <w:rPr>
          <w:rFonts w:ascii="Calibri" w:eastAsia="Times New Roman" w:hAnsi="Calibri" w:cs="Calibri"/>
          <w:color w:val="000000"/>
          <w:lang w:eastAsia="en-GB"/>
        </w:rPr>
        <w:t>are as follows: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gridCol w:w="3000"/>
      </w:tblGrid>
      <w:tr w:rsidR="00D27647" w:rsidRPr="00D27647" w14:paraId="5B79780A"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393A0C64"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Class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2FA274E"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Description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1C2A00B"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Website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282B57E"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On</w:t>
            </w:r>
            <w:r w:rsidRPr="00D27647">
              <w:rPr>
                <w:rFonts w:ascii="Calibri" w:eastAsia="Times New Roman" w:hAnsi="Calibri" w:cs="Calibri"/>
                <w:b/>
                <w:bCs/>
                <w:color w:val="000000"/>
                <w:lang w:eastAsia="en-GB"/>
              </w:rPr>
              <w:br/>
              <w:t>Application</w:t>
            </w:r>
          </w:p>
        </w:tc>
      </w:tr>
      <w:tr w:rsidR="00D27647" w:rsidRPr="00D27647" w14:paraId="13AFAD10"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5DFF0C98" w14:textId="12B59969"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School</w:t>
            </w:r>
            <w:r w:rsidRPr="00D27647">
              <w:rPr>
                <w:rFonts w:ascii="Calibri" w:eastAsia="Times New Roman" w:hAnsi="Calibri" w:cs="Calibri"/>
                <w:b/>
                <w:bCs/>
                <w:color w:val="000000"/>
                <w:lang w:eastAsia="en-GB"/>
              </w:rPr>
              <w:br/>
            </w:r>
            <w:r w:rsidR="00B4777F">
              <w:rPr>
                <w:rFonts w:ascii="Times New Roman" w:eastAsia="Times New Roman" w:hAnsi="Times New Roman" w:cs="Times New Roman"/>
                <w:sz w:val="24"/>
                <w:szCs w:val="24"/>
                <w:lang w:eastAsia="en-GB"/>
              </w:rPr>
              <w:t>Website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C9311D1"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The name, address and telephone number of the school and the type of school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11F364C"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3572E45E"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13BC38EF"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558EFA28"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The names of the head teacher and chair of governors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91FA4F9"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Yes</w:t>
            </w:r>
          </w:p>
        </w:tc>
        <w:tc>
          <w:tcPr>
            <w:tcW w:w="0" w:type="auto"/>
            <w:vAlign w:val="center"/>
            <w:hideMark/>
          </w:tcPr>
          <w:p w14:paraId="7E08D97E" w14:textId="6F7598CC" w:rsidR="00D27647" w:rsidRPr="00D27647" w:rsidRDefault="00B4777F" w:rsidP="00D27647">
            <w:pPr>
              <w:rPr>
                <w:rFonts w:eastAsia="Times New Roman" w:cstheme="minorHAnsi"/>
                <w:sz w:val="20"/>
                <w:szCs w:val="20"/>
                <w:lang w:eastAsia="en-GB"/>
              </w:rPr>
            </w:pPr>
            <w:r w:rsidRPr="00B4777F">
              <w:rPr>
                <w:rFonts w:eastAsia="Times New Roman" w:cstheme="minorHAnsi"/>
                <w:sz w:val="20"/>
                <w:szCs w:val="20"/>
                <w:lang w:eastAsia="en-GB"/>
              </w:rPr>
              <w:t>Yes</w:t>
            </w:r>
          </w:p>
        </w:tc>
        <w:tc>
          <w:tcPr>
            <w:tcW w:w="0" w:type="auto"/>
            <w:vAlign w:val="center"/>
            <w:hideMark/>
          </w:tcPr>
          <w:p w14:paraId="348CAC56"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6D07735F"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36E0EC8F"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Information on the school policy on admissions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E00B94"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Yes</w:t>
            </w:r>
          </w:p>
        </w:tc>
        <w:tc>
          <w:tcPr>
            <w:tcW w:w="0" w:type="auto"/>
            <w:vAlign w:val="center"/>
            <w:hideMark/>
          </w:tcPr>
          <w:p w14:paraId="4729209B" w14:textId="053BF7C9" w:rsidR="00D27647" w:rsidRPr="00D27647" w:rsidRDefault="00B4777F" w:rsidP="00D27647">
            <w:pPr>
              <w:rPr>
                <w:rFonts w:eastAsia="Times New Roman" w:cstheme="minorHAnsi"/>
                <w:sz w:val="20"/>
                <w:szCs w:val="20"/>
                <w:lang w:eastAsia="en-GB"/>
              </w:rPr>
            </w:pPr>
            <w:r>
              <w:rPr>
                <w:rFonts w:eastAsia="Times New Roman" w:cstheme="minorHAnsi"/>
                <w:sz w:val="20"/>
                <w:szCs w:val="20"/>
                <w:lang w:eastAsia="en-GB"/>
              </w:rPr>
              <w:t>Yes</w:t>
            </w:r>
          </w:p>
        </w:tc>
        <w:tc>
          <w:tcPr>
            <w:tcW w:w="0" w:type="auto"/>
            <w:vAlign w:val="center"/>
            <w:hideMark/>
          </w:tcPr>
          <w:p w14:paraId="0FD4AD42"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318CC1F3"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51E1FEC5"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A statement of the school's ethos and values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5F79DC3"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Yes</w:t>
            </w:r>
          </w:p>
        </w:tc>
        <w:tc>
          <w:tcPr>
            <w:tcW w:w="0" w:type="auto"/>
            <w:vAlign w:val="center"/>
            <w:hideMark/>
          </w:tcPr>
          <w:p w14:paraId="676C25A4" w14:textId="7521914B" w:rsidR="00D27647" w:rsidRPr="00D27647" w:rsidRDefault="00B4777F" w:rsidP="00D27647">
            <w:pPr>
              <w:rPr>
                <w:rFonts w:eastAsia="Times New Roman" w:cstheme="minorHAnsi"/>
                <w:sz w:val="20"/>
                <w:szCs w:val="20"/>
                <w:lang w:eastAsia="en-GB"/>
              </w:rPr>
            </w:pPr>
            <w:r>
              <w:rPr>
                <w:rFonts w:eastAsia="Times New Roman" w:cstheme="minorHAnsi"/>
                <w:sz w:val="20"/>
                <w:szCs w:val="20"/>
                <w:lang w:eastAsia="en-GB"/>
              </w:rPr>
              <w:t>Yes</w:t>
            </w:r>
          </w:p>
        </w:tc>
        <w:tc>
          <w:tcPr>
            <w:tcW w:w="0" w:type="auto"/>
            <w:vAlign w:val="center"/>
            <w:hideMark/>
          </w:tcPr>
          <w:p w14:paraId="3AED02AF"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667DFB73"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7FF960F7"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Details of any affiliations with a particular religion or religious denomination, the religious education provided,</w:t>
            </w:r>
            <w:r w:rsidRPr="00D27647">
              <w:rPr>
                <w:rFonts w:ascii="Calibri" w:eastAsia="Times New Roman" w:hAnsi="Calibri" w:cs="Calibri"/>
                <w:color w:val="000000"/>
                <w:lang w:eastAsia="en-GB"/>
              </w:rPr>
              <w:br/>
              <w:t>parents' right to withdraw their child from religious education and collective worship and the alternative</w:t>
            </w:r>
            <w:r w:rsidRPr="00D27647">
              <w:rPr>
                <w:rFonts w:ascii="Calibri" w:eastAsia="Times New Roman" w:hAnsi="Calibri" w:cs="Calibri"/>
                <w:color w:val="000000"/>
                <w:lang w:eastAsia="en-GB"/>
              </w:rPr>
              <w:br/>
              <w:t>provision for those pupils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D09CDD5"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Yes</w:t>
            </w:r>
          </w:p>
        </w:tc>
        <w:tc>
          <w:tcPr>
            <w:tcW w:w="0" w:type="auto"/>
            <w:vAlign w:val="center"/>
            <w:hideMark/>
          </w:tcPr>
          <w:p w14:paraId="1C2A1FA6" w14:textId="629235AA" w:rsidR="00D27647" w:rsidRPr="00D27647" w:rsidRDefault="00B4777F" w:rsidP="00D27647">
            <w:pPr>
              <w:rPr>
                <w:rFonts w:eastAsia="Times New Roman" w:cstheme="minorHAnsi"/>
                <w:sz w:val="20"/>
                <w:szCs w:val="20"/>
                <w:lang w:eastAsia="en-GB"/>
              </w:rPr>
            </w:pPr>
            <w:r>
              <w:rPr>
                <w:rFonts w:eastAsia="Times New Roman" w:cstheme="minorHAnsi"/>
                <w:sz w:val="20"/>
                <w:szCs w:val="20"/>
                <w:lang w:eastAsia="en-GB"/>
              </w:rPr>
              <w:t>Yes</w:t>
            </w:r>
          </w:p>
        </w:tc>
        <w:tc>
          <w:tcPr>
            <w:tcW w:w="0" w:type="auto"/>
            <w:vAlign w:val="center"/>
            <w:hideMark/>
          </w:tcPr>
          <w:p w14:paraId="170CF0C9"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259EF760"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0A245FF8"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Information about the school's policy on providing for pupils with special educational needs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08263DE"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Yes</w:t>
            </w:r>
          </w:p>
        </w:tc>
        <w:tc>
          <w:tcPr>
            <w:tcW w:w="0" w:type="auto"/>
            <w:vAlign w:val="center"/>
            <w:hideMark/>
          </w:tcPr>
          <w:p w14:paraId="153E0D06" w14:textId="50C59454" w:rsidR="00D27647" w:rsidRPr="00D27647" w:rsidRDefault="00B4777F" w:rsidP="00D27647">
            <w:pPr>
              <w:rPr>
                <w:rFonts w:eastAsia="Times New Roman" w:cstheme="minorHAnsi"/>
                <w:sz w:val="20"/>
                <w:szCs w:val="20"/>
                <w:lang w:eastAsia="en-GB"/>
              </w:rPr>
            </w:pPr>
            <w:r>
              <w:rPr>
                <w:rFonts w:eastAsia="Times New Roman" w:cstheme="minorHAnsi"/>
                <w:sz w:val="20"/>
                <w:szCs w:val="20"/>
                <w:lang w:eastAsia="en-GB"/>
              </w:rPr>
              <w:t>Yes</w:t>
            </w:r>
          </w:p>
        </w:tc>
        <w:tc>
          <w:tcPr>
            <w:tcW w:w="0" w:type="auto"/>
            <w:vAlign w:val="center"/>
            <w:hideMark/>
          </w:tcPr>
          <w:p w14:paraId="08865CB3"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623E2F5A"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5E84E821"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Number of pupils on roll and rates of pupils’ authorised and unauthorised absences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BCA140E"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Yes</w:t>
            </w:r>
          </w:p>
        </w:tc>
        <w:tc>
          <w:tcPr>
            <w:tcW w:w="0" w:type="auto"/>
            <w:vAlign w:val="center"/>
            <w:hideMark/>
          </w:tcPr>
          <w:p w14:paraId="02701D4E" w14:textId="77777777" w:rsidR="00D27647" w:rsidRPr="00D27647" w:rsidRDefault="00D27647" w:rsidP="00D27647">
            <w:pPr>
              <w:rPr>
                <w:rFonts w:eastAsia="Times New Roman" w:cstheme="minorHAnsi"/>
                <w:sz w:val="20"/>
                <w:szCs w:val="20"/>
                <w:lang w:eastAsia="en-GB"/>
              </w:rPr>
            </w:pPr>
          </w:p>
        </w:tc>
        <w:tc>
          <w:tcPr>
            <w:tcW w:w="0" w:type="auto"/>
            <w:vAlign w:val="center"/>
            <w:hideMark/>
          </w:tcPr>
          <w:p w14:paraId="2220E000"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458BF44C"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06AB67E4"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lastRenderedPageBreak/>
              <w:t xml:space="preserve">National Curriculum assessment results for appropriate Key Stages, with national summary figures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8BD4149"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Yes</w:t>
            </w:r>
          </w:p>
        </w:tc>
        <w:tc>
          <w:tcPr>
            <w:tcW w:w="0" w:type="auto"/>
            <w:vAlign w:val="center"/>
            <w:hideMark/>
          </w:tcPr>
          <w:p w14:paraId="0F7E74D9" w14:textId="5F9961D5" w:rsidR="00D27647" w:rsidRPr="00D27647" w:rsidRDefault="00B4777F" w:rsidP="00D27647">
            <w:pPr>
              <w:rPr>
                <w:rFonts w:eastAsia="Times New Roman" w:cstheme="minorHAnsi"/>
                <w:lang w:eastAsia="en-GB"/>
              </w:rPr>
            </w:pPr>
            <w:r w:rsidRPr="00B4777F">
              <w:rPr>
                <w:rFonts w:eastAsia="Times New Roman" w:cstheme="minorHAnsi"/>
                <w:lang w:eastAsia="en-GB"/>
              </w:rPr>
              <w:t>Yes</w:t>
            </w:r>
          </w:p>
        </w:tc>
        <w:tc>
          <w:tcPr>
            <w:tcW w:w="0" w:type="auto"/>
            <w:vAlign w:val="center"/>
            <w:hideMark/>
          </w:tcPr>
          <w:p w14:paraId="01556EE5" w14:textId="77777777" w:rsidR="00D27647" w:rsidRPr="00D27647" w:rsidRDefault="00D27647" w:rsidP="00D27647">
            <w:pPr>
              <w:rPr>
                <w:rFonts w:eastAsia="Times New Roman" w:cstheme="minorHAnsi"/>
                <w:sz w:val="20"/>
                <w:szCs w:val="20"/>
                <w:lang w:eastAsia="en-GB"/>
              </w:rPr>
            </w:pPr>
          </w:p>
        </w:tc>
      </w:tr>
      <w:tr w:rsidR="00D27647" w:rsidRPr="00D27647" w14:paraId="45EA514A"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2527EECA"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 xml:space="preserve">The arrangements for visits to the school by prospective parents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8007EE6"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Yes</w:t>
            </w:r>
          </w:p>
        </w:tc>
        <w:tc>
          <w:tcPr>
            <w:tcW w:w="0" w:type="auto"/>
            <w:vAlign w:val="center"/>
            <w:hideMark/>
          </w:tcPr>
          <w:p w14:paraId="1610E3EC" w14:textId="3B72D1A2" w:rsidR="00D27647" w:rsidRPr="00D27647" w:rsidRDefault="00B4777F" w:rsidP="00D27647">
            <w:pPr>
              <w:rPr>
                <w:rFonts w:eastAsia="Times New Roman" w:cstheme="minorHAnsi"/>
                <w:lang w:eastAsia="en-GB"/>
              </w:rPr>
            </w:pPr>
            <w:r w:rsidRPr="00B4777F">
              <w:rPr>
                <w:rFonts w:eastAsia="Times New Roman" w:cstheme="minorHAnsi"/>
                <w:lang w:eastAsia="en-GB"/>
              </w:rPr>
              <w:t>Yes</w:t>
            </w:r>
          </w:p>
        </w:tc>
        <w:tc>
          <w:tcPr>
            <w:tcW w:w="0" w:type="auto"/>
            <w:vAlign w:val="center"/>
            <w:hideMark/>
          </w:tcPr>
          <w:p w14:paraId="21048836" w14:textId="77777777" w:rsidR="00D27647" w:rsidRPr="00D27647" w:rsidRDefault="00D27647" w:rsidP="00D27647">
            <w:pPr>
              <w:rPr>
                <w:rFonts w:eastAsia="Times New Roman" w:cstheme="minorHAnsi"/>
                <w:sz w:val="20"/>
                <w:szCs w:val="20"/>
                <w:lang w:eastAsia="en-GB"/>
              </w:rPr>
            </w:pPr>
          </w:p>
        </w:tc>
      </w:tr>
    </w:tbl>
    <w:p w14:paraId="365803D6" w14:textId="0FB59318" w:rsidR="00D27647" w:rsidRDefault="00D27647" w:rsidP="00D27647">
      <w:pPr>
        <w:rPr>
          <w:rFonts w:eastAsia="Times New Roman" w:cstheme="minorHAnsi"/>
          <w:b/>
          <w:bCs/>
          <w:color w:val="000000"/>
          <w:sz w:val="28"/>
          <w:szCs w:val="28"/>
          <w:lang w:eastAsia="en-GB"/>
        </w:rPr>
      </w:pPr>
      <w:r w:rsidRPr="00D27647">
        <w:rPr>
          <w:rFonts w:eastAsia="Times New Roman" w:cstheme="minorHAnsi"/>
          <w:sz w:val="24"/>
          <w:szCs w:val="24"/>
          <w:lang w:eastAsia="en-GB"/>
        </w:rPr>
        <w:br/>
      </w:r>
      <w:r w:rsidRPr="00D27647">
        <w:rPr>
          <w:rFonts w:eastAsia="Times New Roman" w:cstheme="minorHAnsi"/>
          <w:b/>
          <w:bCs/>
          <w:color w:val="000000"/>
          <w:sz w:val="28"/>
          <w:szCs w:val="28"/>
          <w:lang w:eastAsia="en-GB"/>
        </w:rPr>
        <w:t>Information Relating to the Governing Body</w:t>
      </w:r>
    </w:p>
    <w:p w14:paraId="43D8C7E0" w14:textId="77777777" w:rsidR="00B4777F" w:rsidRPr="00D27647" w:rsidRDefault="00B4777F" w:rsidP="00D27647">
      <w:pPr>
        <w:rPr>
          <w:rFonts w:eastAsia="Times New Roman" w:cstheme="minorHAnsi"/>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gridCol w:w="3000"/>
      </w:tblGrid>
      <w:tr w:rsidR="00D27647" w:rsidRPr="00D27647" w14:paraId="206940AE"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6997FE62"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b/>
                <w:bCs/>
                <w:color w:val="000000"/>
                <w:lang w:eastAsia="en-GB"/>
              </w:rPr>
              <w:t xml:space="preserve">Class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706E70C"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b/>
                <w:bCs/>
                <w:color w:val="000000"/>
                <w:lang w:eastAsia="en-GB"/>
              </w:rPr>
              <w:t xml:space="preserve">Description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EDA6AFD"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b/>
                <w:bCs/>
                <w:color w:val="000000"/>
                <w:lang w:eastAsia="en-GB"/>
              </w:rPr>
              <w:t xml:space="preserve">Website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C472529"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b/>
                <w:bCs/>
                <w:color w:val="000000"/>
                <w:lang w:eastAsia="en-GB"/>
              </w:rPr>
              <w:t>On</w:t>
            </w:r>
            <w:r w:rsidRPr="00D27647">
              <w:rPr>
                <w:rFonts w:eastAsia="Times New Roman" w:cstheme="minorHAnsi"/>
                <w:b/>
                <w:bCs/>
                <w:color w:val="000000"/>
                <w:lang w:eastAsia="en-GB"/>
              </w:rPr>
              <w:br/>
              <w:t>Application</w:t>
            </w:r>
          </w:p>
        </w:tc>
      </w:tr>
      <w:tr w:rsidR="00D27647" w:rsidRPr="00D27647" w14:paraId="61AB90F4"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00E32231"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b/>
                <w:bCs/>
                <w:color w:val="000000"/>
                <w:lang w:eastAsia="en-GB"/>
              </w:rPr>
              <w:t>Governing</w:t>
            </w:r>
            <w:r w:rsidRPr="00D27647">
              <w:rPr>
                <w:rFonts w:eastAsia="Times New Roman" w:cstheme="minorHAnsi"/>
                <w:b/>
                <w:bCs/>
                <w:color w:val="000000"/>
                <w:lang w:eastAsia="en-GB"/>
              </w:rPr>
              <w:br/>
              <w:t>Body</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4A35026"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The names of the governors should be available, and the basis on which they have been appointed,</w:t>
            </w:r>
            <w:r w:rsidRPr="00D27647">
              <w:rPr>
                <w:rFonts w:eastAsia="Times New Roman" w:cstheme="minorHAnsi"/>
                <w:color w:val="000000"/>
                <w:lang w:eastAsia="en-GB"/>
              </w:rPr>
              <w:br/>
              <w:t>along with details of how to contact them via the school</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8468AF0"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Yes</w:t>
            </w:r>
          </w:p>
        </w:tc>
        <w:tc>
          <w:tcPr>
            <w:tcW w:w="0" w:type="auto"/>
            <w:vAlign w:val="center"/>
            <w:hideMark/>
          </w:tcPr>
          <w:p w14:paraId="354CE2F5" w14:textId="77777777" w:rsidR="00D27647" w:rsidRPr="00D27647" w:rsidRDefault="00D27647" w:rsidP="00D27647">
            <w:pPr>
              <w:rPr>
                <w:rFonts w:eastAsia="Times New Roman" w:cstheme="minorHAnsi"/>
                <w:sz w:val="20"/>
                <w:szCs w:val="20"/>
                <w:lang w:eastAsia="en-GB"/>
              </w:rPr>
            </w:pPr>
          </w:p>
        </w:tc>
      </w:tr>
      <w:tr w:rsidR="00D27647" w:rsidRPr="00D27647" w14:paraId="5D329AE6"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0DE4CED3"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b/>
                <w:bCs/>
                <w:color w:val="000000"/>
                <w:lang w:eastAsia="en-GB"/>
              </w:rPr>
              <w:t>Instrument</w:t>
            </w:r>
            <w:r w:rsidRPr="00D27647">
              <w:rPr>
                <w:rFonts w:eastAsia="Times New Roman" w:cstheme="minorHAnsi"/>
                <w:b/>
                <w:bCs/>
                <w:color w:val="000000"/>
                <w:lang w:eastAsia="en-GB"/>
              </w:rPr>
              <w:br/>
              <w:t>of</w:t>
            </w:r>
            <w:r w:rsidRPr="00D27647">
              <w:rPr>
                <w:rFonts w:eastAsia="Times New Roman" w:cstheme="minorHAnsi"/>
                <w:b/>
                <w:bCs/>
                <w:color w:val="000000"/>
                <w:lang w:eastAsia="en-GB"/>
              </w:rPr>
              <w:br/>
              <w:t>Government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DDF3F49"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 xml:space="preserve">The name of the school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88B83B3"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Yes</w:t>
            </w:r>
          </w:p>
        </w:tc>
        <w:tc>
          <w:tcPr>
            <w:tcW w:w="0" w:type="auto"/>
            <w:vAlign w:val="center"/>
            <w:hideMark/>
          </w:tcPr>
          <w:p w14:paraId="3B483C00" w14:textId="77777777" w:rsidR="00D27647" w:rsidRPr="00D27647" w:rsidRDefault="00D27647" w:rsidP="00D27647">
            <w:pPr>
              <w:rPr>
                <w:rFonts w:eastAsia="Times New Roman" w:cstheme="minorHAnsi"/>
                <w:sz w:val="20"/>
                <w:szCs w:val="20"/>
                <w:lang w:eastAsia="en-GB"/>
              </w:rPr>
            </w:pPr>
          </w:p>
        </w:tc>
      </w:tr>
      <w:tr w:rsidR="00D27647" w:rsidRPr="00D27647" w14:paraId="4A228278"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796D4DA8"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 xml:space="preserve">The category of the school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14919A5" w14:textId="77777777" w:rsidR="00D27647" w:rsidRPr="00D27647" w:rsidRDefault="00D27647" w:rsidP="00D27647">
            <w:pPr>
              <w:rPr>
                <w:rFonts w:eastAsia="Times New Roman" w:cstheme="minorHAnsi"/>
                <w:lang w:eastAsia="en-GB"/>
              </w:rPr>
            </w:pPr>
            <w:r w:rsidRPr="00D27647">
              <w:rPr>
                <w:rFonts w:eastAsia="Times New Roman" w:cstheme="minorHAnsi"/>
                <w:color w:val="000000"/>
                <w:lang w:eastAsia="en-GB"/>
              </w:rPr>
              <w:t>Yes</w:t>
            </w:r>
          </w:p>
        </w:tc>
        <w:tc>
          <w:tcPr>
            <w:tcW w:w="0" w:type="auto"/>
            <w:vAlign w:val="center"/>
            <w:hideMark/>
          </w:tcPr>
          <w:p w14:paraId="1C69B346" w14:textId="0DE4439E" w:rsidR="00D27647" w:rsidRPr="00D27647" w:rsidRDefault="00B4777F" w:rsidP="00D27647">
            <w:pPr>
              <w:rPr>
                <w:rFonts w:eastAsia="Times New Roman" w:cstheme="minorHAnsi"/>
                <w:lang w:eastAsia="en-GB"/>
              </w:rPr>
            </w:pPr>
            <w:r w:rsidRPr="00B4777F">
              <w:rPr>
                <w:rFonts w:eastAsia="Times New Roman" w:cstheme="minorHAnsi"/>
                <w:lang w:eastAsia="en-GB"/>
              </w:rPr>
              <w:t>Yes</w:t>
            </w:r>
          </w:p>
        </w:tc>
        <w:tc>
          <w:tcPr>
            <w:tcW w:w="0" w:type="auto"/>
            <w:vAlign w:val="center"/>
            <w:hideMark/>
          </w:tcPr>
          <w:p w14:paraId="1E0F404D" w14:textId="77777777" w:rsidR="00D27647" w:rsidRPr="00D27647" w:rsidRDefault="00D27647" w:rsidP="00D27647">
            <w:pPr>
              <w:rPr>
                <w:rFonts w:eastAsia="Times New Roman" w:cstheme="minorHAnsi"/>
                <w:sz w:val="20"/>
                <w:szCs w:val="20"/>
                <w:lang w:eastAsia="en-GB"/>
              </w:rPr>
            </w:pPr>
          </w:p>
        </w:tc>
      </w:tr>
      <w:tr w:rsidR="00D27647" w:rsidRPr="00D27647" w14:paraId="3D580F34"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28F40DC9"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 xml:space="preserve">The name of the governing body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5C1A9D8" w14:textId="77777777" w:rsidR="00D27647" w:rsidRPr="00D27647" w:rsidRDefault="00D27647" w:rsidP="00D27647">
            <w:pPr>
              <w:rPr>
                <w:rFonts w:eastAsia="Times New Roman" w:cstheme="minorHAnsi"/>
                <w:lang w:eastAsia="en-GB"/>
              </w:rPr>
            </w:pPr>
            <w:r w:rsidRPr="00D27647">
              <w:rPr>
                <w:rFonts w:eastAsia="Times New Roman" w:cstheme="minorHAnsi"/>
                <w:color w:val="000000"/>
                <w:lang w:eastAsia="en-GB"/>
              </w:rPr>
              <w:t>Yes</w:t>
            </w:r>
          </w:p>
        </w:tc>
        <w:tc>
          <w:tcPr>
            <w:tcW w:w="0" w:type="auto"/>
            <w:vAlign w:val="center"/>
            <w:hideMark/>
          </w:tcPr>
          <w:p w14:paraId="619D846E" w14:textId="5806B775" w:rsidR="00D27647" w:rsidRPr="00D27647" w:rsidRDefault="00B4777F" w:rsidP="00D27647">
            <w:pPr>
              <w:rPr>
                <w:rFonts w:eastAsia="Times New Roman" w:cstheme="minorHAnsi"/>
                <w:lang w:eastAsia="en-GB"/>
              </w:rPr>
            </w:pPr>
            <w:r w:rsidRPr="00B4777F">
              <w:rPr>
                <w:rFonts w:eastAsia="Times New Roman" w:cstheme="minorHAnsi"/>
                <w:lang w:eastAsia="en-GB"/>
              </w:rPr>
              <w:t>Yes</w:t>
            </w:r>
          </w:p>
        </w:tc>
        <w:tc>
          <w:tcPr>
            <w:tcW w:w="0" w:type="auto"/>
            <w:vAlign w:val="center"/>
            <w:hideMark/>
          </w:tcPr>
          <w:p w14:paraId="72EE5C4E" w14:textId="77777777" w:rsidR="00D27647" w:rsidRPr="00D27647" w:rsidRDefault="00D27647" w:rsidP="00D27647">
            <w:pPr>
              <w:rPr>
                <w:rFonts w:eastAsia="Times New Roman" w:cstheme="minorHAnsi"/>
                <w:sz w:val="20"/>
                <w:szCs w:val="20"/>
                <w:lang w:eastAsia="en-GB"/>
              </w:rPr>
            </w:pPr>
          </w:p>
        </w:tc>
      </w:tr>
      <w:tr w:rsidR="00D27647" w:rsidRPr="00D27647" w14:paraId="7C360AC8"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764C02E6" w14:textId="77777777" w:rsidR="00D27647" w:rsidRPr="00D27647" w:rsidRDefault="00D27647" w:rsidP="00D27647">
            <w:pPr>
              <w:rPr>
                <w:rFonts w:eastAsia="Times New Roman" w:cstheme="minorHAnsi"/>
                <w:sz w:val="24"/>
                <w:szCs w:val="24"/>
                <w:lang w:eastAsia="en-GB"/>
              </w:rPr>
            </w:pPr>
            <w:r w:rsidRPr="00D27647">
              <w:rPr>
                <w:rFonts w:eastAsia="Times New Roman" w:cstheme="minorHAnsi"/>
                <w:color w:val="000000"/>
                <w:lang w:eastAsia="en-GB"/>
              </w:rPr>
              <w:t xml:space="preserve">The manner in which the governing body is constituted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D18168E" w14:textId="77777777" w:rsidR="00D27647" w:rsidRPr="00D27647" w:rsidRDefault="00D27647" w:rsidP="00D27647">
            <w:pPr>
              <w:rPr>
                <w:rFonts w:eastAsia="Times New Roman" w:cstheme="minorHAnsi"/>
                <w:lang w:eastAsia="en-GB"/>
              </w:rPr>
            </w:pPr>
            <w:r w:rsidRPr="00D27647">
              <w:rPr>
                <w:rFonts w:eastAsia="Times New Roman" w:cstheme="minorHAnsi"/>
                <w:color w:val="000000"/>
                <w:lang w:eastAsia="en-GB"/>
              </w:rPr>
              <w:t>Yes</w:t>
            </w:r>
          </w:p>
        </w:tc>
        <w:tc>
          <w:tcPr>
            <w:tcW w:w="0" w:type="auto"/>
            <w:vAlign w:val="center"/>
            <w:hideMark/>
          </w:tcPr>
          <w:p w14:paraId="00264019" w14:textId="043AA2F7" w:rsidR="00D27647" w:rsidRPr="00D27647" w:rsidRDefault="00B4777F" w:rsidP="00D27647">
            <w:pPr>
              <w:rPr>
                <w:rFonts w:eastAsia="Times New Roman" w:cstheme="minorHAnsi"/>
                <w:lang w:eastAsia="en-GB"/>
              </w:rPr>
            </w:pPr>
            <w:r w:rsidRPr="00B4777F">
              <w:rPr>
                <w:rFonts w:eastAsia="Times New Roman" w:cstheme="minorHAnsi"/>
                <w:lang w:eastAsia="en-GB"/>
              </w:rPr>
              <w:t>Yes</w:t>
            </w:r>
          </w:p>
        </w:tc>
        <w:tc>
          <w:tcPr>
            <w:tcW w:w="0" w:type="auto"/>
            <w:vAlign w:val="center"/>
            <w:hideMark/>
          </w:tcPr>
          <w:p w14:paraId="5675B1E2" w14:textId="77777777" w:rsidR="00D27647" w:rsidRPr="00D27647" w:rsidRDefault="00D27647" w:rsidP="00D27647">
            <w:pPr>
              <w:rPr>
                <w:rFonts w:eastAsia="Times New Roman" w:cstheme="minorHAnsi"/>
                <w:sz w:val="20"/>
                <w:szCs w:val="20"/>
                <w:lang w:eastAsia="en-GB"/>
              </w:rPr>
            </w:pPr>
          </w:p>
        </w:tc>
      </w:tr>
      <w:tr w:rsidR="00D27647" w:rsidRPr="00D27647" w14:paraId="1B976DAC"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4048A786"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The term of office of each category of governor if less than 4 years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E4F85BD" w14:textId="77777777" w:rsidR="00D27647" w:rsidRPr="00D27647" w:rsidRDefault="00D27647" w:rsidP="00D27647">
            <w:pPr>
              <w:rPr>
                <w:rFonts w:eastAsia="Times New Roman" w:cstheme="minorHAnsi"/>
                <w:lang w:eastAsia="en-GB"/>
              </w:rPr>
            </w:pPr>
            <w:r w:rsidRPr="00D27647">
              <w:rPr>
                <w:rFonts w:eastAsia="Times New Roman" w:cstheme="minorHAnsi"/>
                <w:color w:val="000000"/>
                <w:lang w:eastAsia="en-GB"/>
              </w:rPr>
              <w:t>Yes</w:t>
            </w:r>
          </w:p>
        </w:tc>
        <w:tc>
          <w:tcPr>
            <w:tcW w:w="0" w:type="auto"/>
            <w:vAlign w:val="center"/>
            <w:hideMark/>
          </w:tcPr>
          <w:p w14:paraId="0BCA7722" w14:textId="77777777" w:rsidR="00D27647" w:rsidRPr="00D27647" w:rsidRDefault="00D27647" w:rsidP="00D27647">
            <w:pPr>
              <w:rPr>
                <w:rFonts w:eastAsia="Times New Roman" w:cstheme="minorHAnsi"/>
                <w:lang w:eastAsia="en-GB"/>
              </w:rPr>
            </w:pPr>
          </w:p>
        </w:tc>
        <w:tc>
          <w:tcPr>
            <w:tcW w:w="0" w:type="auto"/>
            <w:vAlign w:val="center"/>
            <w:hideMark/>
          </w:tcPr>
          <w:p w14:paraId="71491429"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7EA9169E"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2B35CF00"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Details of any trust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A5307F8" w14:textId="77777777" w:rsidR="00D27647" w:rsidRPr="00D27647" w:rsidRDefault="00D27647" w:rsidP="00D27647">
            <w:pPr>
              <w:rPr>
                <w:rFonts w:eastAsia="Times New Roman" w:cstheme="minorHAnsi"/>
                <w:lang w:eastAsia="en-GB"/>
              </w:rPr>
            </w:pPr>
            <w:r w:rsidRPr="00D27647">
              <w:rPr>
                <w:rFonts w:eastAsia="Times New Roman" w:cstheme="minorHAnsi"/>
                <w:color w:val="000000"/>
                <w:lang w:eastAsia="en-GB"/>
              </w:rPr>
              <w:t>Yes</w:t>
            </w:r>
          </w:p>
        </w:tc>
        <w:tc>
          <w:tcPr>
            <w:tcW w:w="0" w:type="auto"/>
            <w:vAlign w:val="center"/>
            <w:hideMark/>
          </w:tcPr>
          <w:p w14:paraId="6E658E2E" w14:textId="77777777" w:rsidR="00D27647" w:rsidRPr="00D27647" w:rsidRDefault="00D27647" w:rsidP="00D27647">
            <w:pPr>
              <w:rPr>
                <w:rFonts w:eastAsia="Times New Roman" w:cstheme="minorHAnsi"/>
                <w:lang w:eastAsia="en-GB"/>
              </w:rPr>
            </w:pPr>
          </w:p>
        </w:tc>
        <w:tc>
          <w:tcPr>
            <w:tcW w:w="0" w:type="auto"/>
            <w:vAlign w:val="center"/>
            <w:hideMark/>
          </w:tcPr>
          <w:p w14:paraId="490C79CA"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15DC8730"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37D59C3E"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lastRenderedPageBreak/>
              <w:t xml:space="preserve">If the school has a religious character, a description of the ethos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8D7BF48" w14:textId="4ED31975" w:rsidR="00D27647" w:rsidRPr="00D27647" w:rsidRDefault="00B4777F" w:rsidP="00D27647">
            <w:pPr>
              <w:rPr>
                <w:rFonts w:eastAsia="Times New Roman" w:cstheme="minorHAnsi"/>
                <w:lang w:eastAsia="en-GB"/>
              </w:rPr>
            </w:pPr>
            <w:r w:rsidRPr="00B4777F">
              <w:rPr>
                <w:rFonts w:eastAsia="Times New Roman" w:cstheme="minorHAnsi"/>
                <w:lang w:eastAsia="en-GB"/>
              </w:rPr>
              <w:t>Yes</w:t>
            </w:r>
          </w:p>
        </w:tc>
        <w:tc>
          <w:tcPr>
            <w:tcW w:w="0" w:type="auto"/>
            <w:vAlign w:val="center"/>
            <w:hideMark/>
          </w:tcPr>
          <w:p w14:paraId="27D1EEF2" w14:textId="1E25F580" w:rsidR="00D27647" w:rsidRPr="00D27647" w:rsidRDefault="00B4777F" w:rsidP="00D27647">
            <w:pPr>
              <w:rPr>
                <w:rFonts w:eastAsia="Times New Roman" w:cstheme="minorHAnsi"/>
                <w:lang w:eastAsia="en-GB"/>
              </w:rPr>
            </w:pPr>
            <w:r w:rsidRPr="00B4777F">
              <w:rPr>
                <w:rFonts w:eastAsia="Times New Roman" w:cstheme="minorHAnsi"/>
                <w:lang w:eastAsia="en-GB"/>
              </w:rPr>
              <w:t>Yes</w:t>
            </w:r>
          </w:p>
        </w:tc>
        <w:tc>
          <w:tcPr>
            <w:tcW w:w="0" w:type="auto"/>
            <w:vAlign w:val="center"/>
            <w:hideMark/>
          </w:tcPr>
          <w:p w14:paraId="3BC87FD3"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262B9D02"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483B057E"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The date the instrument takes effect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B4E9070" w14:textId="77777777" w:rsidR="00D27647" w:rsidRPr="00D27647" w:rsidRDefault="00D27647" w:rsidP="00D27647">
            <w:pPr>
              <w:rPr>
                <w:rFonts w:eastAsia="Times New Roman" w:cstheme="minorHAnsi"/>
                <w:lang w:eastAsia="en-GB"/>
              </w:rPr>
            </w:pPr>
            <w:r w:rsidRPr="00D27647">
              <w:rPr>
                <w:rFonts w:eastAsia="Times New Roman" w:cstheme="minorHAnsi"/>
                <w:color w:val="000000"/>
                <w:lang w:eastAsia="en-GB"/>
              </w:rPr>
              <w:t>Yes</w:t>
            </w:r>
          </w:p>
        </w:tc>
        <w:tc>
          <w:tcPr>
            <w:tcW w:w="0" w:type="auto"/>
            <w:vAlign w:val="center"/>
            <w:hideMark/>
          </w:tcPr>
          <w:p w14:paraId="3007CE1D" w14:textId="77777777" w:rsidR="00D27647" w:rsidRPr="00D27647" w:rsidRDefault="00D27647" w:rsidP="00D27647">
            <w:pPr>
              <w:rPr>
                <w:rFonts w:eastAsia="Times New Roman" w:cstheme="minorHAnsi"/>
                <w:lang w:eastAsia="en-GB"/>
              </w:rPr>
            </w:pPr>
          </w:p>
        </w:tc>
        <w:tc>
          <w:tcPr>
            <w:tcW w:w="0" w:type="auto"/>
            <w:vAlign w:val="center"/>
            <w:hideMark/>
          </w:tcPr>
          <w:p w14:paraId="367AF591"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0F72DCBF" w14:textId="77777777" w:rsidTr="002D7BE9">
        <w:tc>
          <w:tcPr>
            <w:tcW w:w="3000" w:type="dxa"/>
            <w:tcBorders>
              <w:top w:val="single" w:sz="4" w:space="0" w:color="auto"/>
              <w:left w:val="single" w:sz="4" w:space="0" w:color="auto"/>
              <w:bottom w:val="single" w:sz="4" w:space="0" w:color="auto"/>
              <w:right w:val="single" w:sz="4" w:space="0" w:color="auto"/>
            </w:tcBorders>
            <w:vAlign w:val="center"/>
            <w:hideMark/>
          </w:tcPr>
          <w:p w14:paraId="72332DB1"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Minutes* of</w:t>
            </w:r>
            <w:r w:rsidRPr="00D27647">
              <w:rPr>
                <w:rFonts w:ascii="Calibri" w:eastAsia="Times New Roman" w:hAnsi="Calibri" w:cs="Calibri"/>
                <w:b/>
                <w:bCs/>
                <w:color w:val="000000"/>
                <w:lang w:eastAsia="en-GB"/>
              </w:rPr>
              <w:br/>
              <w:t>meeting of</w:t>
            </w:r>
            <w:r w:rsidRPr="00D27647">
              <w:rPr>
                <w:rFonts w:ascii="Calibri" w:eastAsia="Times New Roman" w:hAnsi="Calibri" w:cs="Calibri"/>
                <w:b/>
                <w:bCs/>
                <w:color w:val="000000"/>
                <w:lang w:eastAsia="en-GB"/>
              </w:rPr>
              <w:br/>
              <w:t>the</w:t>
            </w:r>
            <w:r w:rsidRPr="00D27647">
              <w:rPr>
                <w:rFonts w:ascii="Calibri" w:eastAsia="Times New Roman" w:hAnsi="Calibri" w:cs="Calibri"/>
                <w:b/>
                <w:bCs/>
                <w:color w:val="000000"/>
                <w:lang w:eastAsia="en-GB"/>
              </w:rPr>
              <w:br/>
              <w:t>governing</w:t>
            </w:r>
            <w:r w:rsidRPr="00D27647">
              <w:rPr>
                <w:rFonts w:ascii="Calibri" w:eastAsia="Times New Roman" w:hAnsi="Calibri" w:cs="Calibri"/>
                <w:b/>
                <w:bCs/>
                <w:color w:val="000000"/>
                <w:lang w:eastAsia="en-GB"/>
              </w:rPr>
              <w:br/>
              <w:t>body and its</w:t>
            </w:r>
            <w:r w:rsidRPr="00D27647">
              <w:rPr>
                <w:rFonts w:ascii="Calibri" w:eastAsia="Times New Roman" w:hAnsi="Calibri" w:cs="Calibri"/>
                <w:b/>
                <w:bCs/>
                <w:color w:val="000000"/>
                <w:lang w:eastAsia="en-GB"/>
              </w:rPr>
              <w:br/>
              <w:t>committees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06CC295" w14:textId="079AA90F"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Agreed minutes of meetings of the governing body and its committees</w:t>
            </w:r>
          </w:p>
        </w:tc>
        <w:tc>
          <w:tcPr>
            <w:tcW w:w="3000" w:type="dxa"/>
            <w:tcBorders>
              <w:top w:val="single" w:sz="4" w:space="0" w:color="auto"/>
              <w:left w:val="single" w:sz="4" w:space="0" w:color="auto"/>
              <w:bottom w:val="single" w:sz="4" w:space="0" w:color="auto"/>
              <w:right w:val="single" w:sz="4" w:space="0" w:color="auto"/>
            </w:tcBorders>
            <w:vAlign w:val="center"/>
          </w:tcPr>
          <w:p w14:paraId="57719B87" w14:textId="59AD1856" w:rsidR="00D27647" w:rsidRPr="00D27647" w:rsidRDefault="00D27647" w:rsidP="00D27647">
            <w:pPr>
              <w:rPr>
                <w:rFonts w:ascii="Times New Roman" w:eastAsia="Times New Roman" w:hAnsi="Times New Roman" w:cs="Times New Roman"/>
                <w:sz w:val="24"/>
                <w:szCs w:val="24"/>
                <w:lang w:eastAsia="en-GB"/>
              </w:rPr>
            </w:pPr>
          </w:p>
        </w:tc>
        <w:tc>
          <w:tcPr>
            <w:tcW w:w="0" w:type="auto"/>
            <w:vAlign w:val="center"/>
            <w:hideMark/>
          </w:tcPr>
          <w:p w14:paraId="3C687C3C" w14:textId="1FBA020C" w:rsidR="00D27647" w:rsidRPr="002D7BE9" w:rsidRDefault="002D7BE9" w:rsidP="00D27647">
            <w:pPr>
              <w:rPr>
                <w:rFonts w:eastAsia="Times New Roman" w:cstheme="minorHAnsi"/>
                <w:sz w:val="20"/>
                <w:szCs w:val="20"/>
                <w:lang w:eastAsia="en-GB"/>
              </w:rPr>
            </w:pPr>
            <w:r w:rsidRPr="002D7BE9">
              <w:rPr>
                <w:rFonts w:eastAsia="Times New Roman" w:cstheme="minorHAnsi"/>
                <w:sz w:val="20"/>
                <w:szCs w:val="20"/>
                <w:lang w:eastAsia="en-GB"/>
              </w:rPr>
              <w:t>Yes</w:t>
            </w:r>
          </w:p>
        </w:tc>
      </w:tr>
    </w:tbl>
    <w:p w14:paraId="07F0D9CD" w14:textId="448B41C9" w:rsidR="00D27647" w:rsidRDefault="00D27647"/>
    <w:p w14:paraId="63FD84F1" w14:textId="77777777" w:rsidR="00B4777F" w:rsidRDefault="00D27647" w:rsidP="00D27647">
      <w:pPr>
        <w:rPr>
          <w:rFonts w:ascii="Calibri" w:eastAsia="Times New Roman" w:hAnsi="Calibri" w:cs="Calibri"/>
          <w:b/>
          <w:bCs/>
          <w:color w:val="000000"/>
          <w:sz w:val="24"/>
          <w:szCs w:val="24"/>
          <w:lang w:eastAsia="en-GB"/>
        </w:rPr>
      </w:pPr>
      <w:r w:rsidRPr="00D27647">
        <w:rPr>
          <w:rFonts w:ascii="Calibri" w:eastAsia="Times New Roman" w:hAnsi="Calibri" w:cs="Calibri"/>
          <w:b/>
          <w:bCs/>
          <w:color w:val="000000"/>
          <w:sz w:val="24"/>
          <w:szCs w:val="24"/>
          <w:lang w:eastAsia="en-GB"/>
        </w:rPr>
        <w:t>Pupils &amp; Curriculum Policies</w:t>
      </w:r>
    </w:p>
    <w:p w14:paraId="43907FE4" w14:textId="53544C3C"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sz w:val="24"/>
          <w:szCs w:val="24"/>
          <w:lang w:eastAsia="en-GB"/>
        </w:rPr>
        <w:br/>
      </w:r>
      <w:r w:rsidRPr="00D27647">
        <w:rPr>
          <w:rFonts w:ascii="Calibri" w:eastAsia="Times New Roman" w:hAnsi="Calibri" w:cs="Calibri"/>
          <w:color w:val="000000"/>
          <w:lang w:eastAsia="en-GB"/>
        </w:rPr>
        <w:t>This section gives access to information about policies that relate to pupils and the school curriculum.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gridCol w:w="3000"/>
      </w:tblGrid>
      <w:tr w:rsidR="00D27647" w:rsidRPr="00D27647" w14:paraId="4AE84548"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198716A9"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Class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E7D1A26"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Description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0610BF4"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Website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6147C10"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On</w:t>
            </w:r>
            <w:r w:rsidRPr="00D27647">
              <w:rPr>
                <w:rFonts w:ascii="Calibri" w:eastAsia="Times New Roman" w:hAnsi="Calibri" w:cs="Calibri"/>
                <w:b/>
                <w:bCs/>
                <w:color w:val="000000"/>
                <w:lang w:eastAsia="en-GB"/>
              </w:rPr>
              <w:br/>
              <w:t>Application</w:t>
            </w:r>
          </w:p>
        </w:tc>
      </w:tr>
      <w:tr w:rsidR="00D27647" w:rsidRPr="00D27647" w14:paraId="16866B91"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4BB6C255"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Home – school agreement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4A154A"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Statement of the school’s aims and values, the school’s responsibilities, the parental</w:t>
            </w:r>
            <w:r w:rsidRPr="00D27647">
              <w:rPr>
                <w:rFonts w:ascii="Calibri" w:eastAsia="Times New Roman" w:hAnsi="Calibri" w:cs="Calibri"/>
                <w:color w:val="000000"/>
                <w:lang w:eastAsia="en-GB"/>
              </w:rPr>
              <w:br/>
              <w:t>responsibilities and the school’s expectations of its pupils ,for example, homework arrangements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1F8CA0"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7B62C0AB"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6476212D"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3DD94E80"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Curriculum Policy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4A56083"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Statement on following the policy for the secular curriculum subjects and religious education</w:t>
            </w:r>
            <w:r w:rsidRPr="00D27647">
              <w:rPr>
                <w:rFonts w:ascii="Calibri" w:eastAsia="Times New Roman" w:hAnsi="Calibri" w:cs="Calibri"/>
                <w:color w:val="000000"/>
                <w:lang w:eastAsia="en-GB"/>
              </w:rPr>
              <w:br/>
              <w:t>and schemes of work and syllabuses currently used by the school</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7745D86"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7634D902"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500A60A5"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22E3BA81"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lastRenderedPageBreak/>
              <w:t>Relationship and Sex</w:t>
            </w:r>
            <w:r w:rsidRPr="00D27647">
              <w:rPr>
                <w:rFonts w:ascii="Calibri" w:eastAsia="Times New Roman" w:hAnsi="Calibri" w:cs="Calibri"/>
                <w:b/>
                <w:bCs/>
                <w:color w:val="000000"/>
                <w:lang w:eastAsia="en-GB"/>
              </w:rPr>
              <w:br/>
              <w:t>Education Policy</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576A3B5"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Statement of policy with regard to sex and relationship education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3731D1E"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7230AA83"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1D17493D"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392A79ED"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Special Education Needs</w:t>
            </w:r>
            <w:r w:rsidRPr="00D27647">
              <w:rPr>
                <w:rFonts w:ascii="Calibri" w:eastAsia="Times New Roman" w:hAnsi="Calibri" w:cs="Calibri"/>
                <w:b/>
                <w:bCs/>
                <w:color w:val="000000"/>
                <w:lang w:eastAsia="en-GB"/>
              </w:rPr>
              <w:br/>
              <w:t xml:space="preserve">Policy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D9446BA"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Information about the school's policy on providing for pupils with special educational needs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C6A07F1"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7ABF6F21"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2737F3B0"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21617391" w14:textId="6F5B503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Accessibility </w:t>
            </w:r>
            <w:r w:rsidR="00B4777F">
              <w:rPr>
                <w:rFonts w:ascii="Calibri" w:eastAsia="Times New Roman" w:hAnsi="Calibri" w:cs="Calibri"/>
                <w:b/>
                <w:bCs/>
                <w:color w:val="000000"/>
                <w:lang w:eastAsia="en-GB"/>
              </w:rPr>
              <w:t>Policy</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29B4350" w14:textId="08373505" w:rsidR="00D27647" w:rsidRPr="00D27647" w:rsidRDefault="00B4777F" w:rsidP="00D27647">
            <w:pPr>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T</w:t>
            </w:r>
            <w:r w:rsidR="00D27647" w:rsidRPr="00D27647">
              <w:rPr>
                <w:rFonts w:ascii="Calibri" w:eastAsia="Times New Roman" w:hAnsi="Calibri" w:cs="Calibri"/>
                <w:color w:val="000000"/>
                <w:lang w:eastAsia="en-GB"/>
              </w:rPr>
              <w:t>he</w:t>
            </w:r>
            <w:r>
              <w:rPr>
                <w:rFonts w:ascii="Calibri" w:eastAsia="Times New Roman" w:hAnsi="Calibri" w:cs="Calibri"/>
                <w:color w:val="000000"/>
                <w:lang w:eastAsia="en-GB"/>
              </w:rPr>
              <w:t xml:space="preserve"> </w:t>
            </w:r>
            <w:r w:rsidR="00D27647" w:rsidRPr="00D27647">
              <w:rPr>
                <w:rFonts w:ascii="Calibri" w:eastAsia="Times New Roman" w:hAnsi="Calibri" w:cs="Calibri"/>
                <w:color w:val="000000"/>
                <w:lang w:eastAsia="en-GB"/>
              </w:rPr>
              <w:t>accessibility of the physical environment and improving delivery of information to disabled pupils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9723267"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7D0440D4"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6D45991C"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288C655B"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Race Equality Policy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D19134D"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Statement of policy for promoting equality as per Section 75 of the 1998 NI Act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6063023"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26718D47"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0FBE07EC"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220FA97B"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Child Protection Policy</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DE59326" w14:textId="24EB124F"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Statement of policy for safeguarding and promoting welfare of pupils at the school</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B4AECDF"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046E1F93"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0C2BFF83"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0842A116" w14:textId="4165E96C" w:rsidR="00D27647" w:rsidRPr="00D27647" w:rsidRDefault="00B4777F" w:rsidP="00D27647">
            <w:pPr>
              <w:rPr>
                <w:rFonts w:eastAsia="Times New Roman" w:cstheme="minorHAnsi"/>
                <w:lang w:eastAsia="en-GB"/>
              </w:rPr>
            </w:pPr>
            <w:r w:rsidRPr="00B4777F">
              <w:rPr>
                <w:rFonts w:eastAsia="Times New Roman" w:cstheme="minorHAnsi"/>
                <w:lang w:eastAsia="en-GB"/>
              </w:rPr>
              <w:t>Behaviour Management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F2A6CE1"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Statement of general principles on behaviour and discipline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99FF42B"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w:t>
            </w:r>
          </w:p>
        </w:tc>
        <w:tc>
          <w:tcPr>
            <w:tcW w:w="0" w:type="auto"/>
            <w:vAlign w:val="center"/>
            <w:hideMark/>
          </w:tcPr>
          <w:p w14:paraId="2866D5FC" w14:textId="77777777" w:rsidR="00D27647" w:rsidRPr="00D27647" w:rsidRDefault="00D27647" w:rsidP="00D27647">
            <w:pPr>
              <w:rPr>
                <w:rFonts w:ascii="Times New Roman" w:eastAsia="Times New Roman" w:hAnsi="Times New Roman" w:cs="Times New Roman"/>
                <w:sz w:val="20"/>
                <w:szCs w:val="20"/>
                <w:lang w:eastAsia="en-GB"/>
              </w:rPr>
            </w:pPr>
          </w:p>
        </w:tc>
      </w:tr>
    </w:tbl>
    <w:p w14:paraId="2D6790EA" w14:textId="0EF60BB3" w:rsidR="00D27647" w:rsidRDefault="00D27647"/>
    <w:p w14:paraId="1E248349"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sz w:val="24"/>
          <w:szCs w:val="24"/>
          <w:lang w:eastAsia="en-GB"/>
        </w:rPr>
        <w:t>School Policies and other information related to the school</w:t>
      </w:r>
      <w:r w:rsidRPr="00D27647">
        <w:rPr>
          <w:rFonts w:ascii="Calibri" w:eastAsia="Times New Roman" w:hAnsi="Calibri" w:cs="Calibri"/>
          <w:b/>
          <w:bCs/>
          <w:color w:val="000000"/>
          <w:sz w:val="24"/>
          <w:szCs w:val="24"/>
          <w:lang w:eastAsia="en-GB"/>
        </w:rPr>
        <w:br/>
      </w:r>
      <w:r w:rsidRPr="00D27647">
        <w:rPr>
          <w:rFonts w:ascii="Calibri" w:eastAsia="Times New Roman" w:hAnsi="Calibri" w:cs="Calibri"/>
          <w:color w:val="000000"/>
          <w:lang w:eastAsia="en-GB"/>
        </w:rPr>
        <w:t>This section gives access to information about policies that relate to the school in general.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3000"/>
        <w:gridCol w:w="3000"/>
      </w:tblGrid>
      <w:tr w:rsidR="00D27647" w:rsidRPr="00D27647" w14:paraId="038A5762"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79CD3E5D"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Class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1DE747D"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Description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27BF3E"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Website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5E09394"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On</w:t>
            </w:r>
            <w:r w:rsidRPr="00D27647">
              <w:rPr>
                <w:rFonts w:ascii="Calibri" w:eastAsia="Times New Roman" w:hAnsi="Calibri" w:cs="Calibri"/>
                <w:b/>
                <w:bCs/>
                <w:color w:val="000000"/>
                <w:lang w:eastAsia="en-GB"/>
              </w:rPr>
              <w:br/>
              <w:t>Application</w:t>
            </w:r>
          </w:p>
        </w:tc>
      </w:tr>
      <w:tr w:rsidR="00D27647" w:rsidRPr="00D27647" w14:paraId="1889938C"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6D46EA12" w14:textId="3CB7313B" w:rsidR="00D27647" w:rsidRPr="00D27647" w:rsidRDefault="00B4777F" w:rsidP="00D27647">
            <w:pPr>
              <w:rPr>
                <w:rFonts w:ascii="Times New Roman" w:eastAsia="Times New Roman" w:hAnsi="Times New Roman" w:cs="Times New Roman"/>
                <w:sz w:val="24"/>
                <w:szCs w:val="24"/>
                <w:lang w:eastAsia="en-GB"/>
              </w:rPr>
            </w:pPr>
            <w:r>
              <w:rPr>
                <w:rFonts w:ascii="Calibri" w:eastAsia="Times New Roman" w:hAnsi="Calibri" w:cs="Calibri"/>
                <w:b/>
                <w:bCs/>
                <w:color w:val="000000"/>
                <w:lang w:eastAsia="en-GB"/>
              </w:rPr>
              <w:t>Ofsted Reports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48E9977" w14:textId="66769862"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Published report of the last inspection of the school and the summary of the report and where</w:t>
            </w:r>
            <w:r w:rsidR="00B4777F">
              <w:rPr>
                <w:rFonts w:ascii="Calibri" w:eastAsia="Times New Roman" w:hAnsi="Calibri" w:cs="Calibri"/>
                <w:color w:val="000000"/>
                <w:lang w:eastAsia="en-GB"/>
              </w:rPr>
              <w:t xml:space="preserve"> </w:t>
            </w:r>
            <w:r w:rsidRPr="00D27647">
              <w:rPr>
                <w:rFonts w:ascii="Calibri" w:eastAsia="Times New Roman" w:hAnsi="Calibri" w:cs="Calibri"/>
                <w:color w:val="000000"/>
                <w:lang w:eastAsia="en-GB"/>
              </w:rPr>
              <w:t>appropriate inspection reports of religious education in those schools designated as having a</w:t>
            </w:r>
            <w:r w:rsidR="00B4777F">
              <w:rPr>
                <w:rFonts w:ascii="Calibri" w:eastAsia="Times New Roman" w:hAnsi="Calibri" w:cs="Calibri"/>
                <w:color w:val="000000"/>
                <w:lang w:eastAsia="en-GB"/>
              </w:rPr>
              <w:t xml:space="preserve"> </w:t>
            </w:r>
            <w:r w:rsidRPr="00D27647">
              <w:rPr>
                <w:rFonts w:ascii="Calibri" w:eastAsia="Times New Roman" w:hAnsi="Calibri" w:cs="Calibri"/>
                <w:color w:val="000000"/>
                <w:lang w:eastAsia="en-GB"/>
              </w:rPr>
              <w:t>religious character.</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DA25DD7"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58F70BB9"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31710DAB"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575CA88B"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lastRenderedPageBreak/>
              <w:t>Charging and Remissions</w:t>
            </w:r>
            <w:r w:rsidRPr="00D27647">
              <w:rPr>
                <w:rFonts w:ascii="Calibri" w:eastAsia="Times New Roman" w:hAnsi="Calibri" w:cs="Calibri"/>
                <w:b/>
                <w:bCs/>
                <w:color w:val="000000"/>
                <w:lang w:eastAsia="en-GB"/>
              </w:rPr>
              <w:br/>
              <w:t>Policies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8BAD031" w14:textId="790B2132"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A statement of the school’s policy with respect to charges and remissions for any optional extra</w:t>
            </w:r>
            <w:r w:rsidR="00B4777F">
              <w:rPr>
                <w:rFonts w:ascii="Calibri" w:eastAsia="Times New Roman" w:hAnsi="Calibri" w:cs="Calibri"/>
                <w:color w:val="000000"/>
                <w:lang w:eastAsia="en-GB"/>
              </w:rPr>
              <w:t xml:space="preserve"> </w:t>
            </w:r>
            <w:r w:rsidRPr="00D27647">
              <w:rPr>
                <w:rFonts w:ascii="Calibri" w:eastAsia="Times New Roman" w:hAnsi="Calibri" w:cs="Calibri"/>
                <w:color w:val="000000"/>
                <w:lang w:eastAsia="en-GB"/>
              </w:rPr>
              <w:t>or board and lodging for which charges are permitted, for example school publications, music</w:t>
            </w:r>
            <w:r w:rsidRPr="00D27647">
              <w:rPr>
                <w:rFonts w:ascii="Calibri" w:eastAsia="Times New Roman" w:hAnsi="Calibri" w:cs="Calibri"/>
                <w:color w:val="000000"/>
                <w:lang w:eastAsia="en-GB"/>
              </w:rPr>
              <w:br/>
              <w:t>tuition, trips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1D19D4C"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718C60F8"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2C341028"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59263176"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School session times and</w:t>
            </w:r>
            <w:r w:rsidRPr="00D27647">
              <w:rPr>
                <w:rFonts w:ascii="Calibri" w:eastAsia="Times New Roman" w:hAnsi="Calibri" w:cs="Calibri"/>
                <w:b/>
                <w:bCs/>
                <w:color w:val="000000"/>
                <w:lang w:eastAsia="en-GB"/>
              </w:rPr>
              <w:br/>
              <w:t>term dates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9445BA1"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Details of school session and dates of school terms and holidays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E7BE836"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3288265A"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45ED4D5C"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645C909E"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Health and Safety Policy</w:t>
            </w:r>
            <w:r w:rsidRPr="00D27647">
              <w:rPr>
                <w:rFonts w:ascii="Calibri" w:eastAsia="Times New Roman" w:hAnsi="Calibri" w:cs="Calibri"/>
                <w:b/>
                <w:bCs/>
                <w:color w:val="000000"/>
                <w:lang w:eastAsia="en-GB"/>
              </w:rPr>
              <w:br/>
              <w:t>and Risk Assessment</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E24DF2E" w14:textId="5ABCA984"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Statement of general policy with respect to health and safety at work of employees (and</w:t>
            </w:r>
            <w:r w:rsidR="00B4777F">
              <w:rPr>
                <w:rFonts w:ascii="Calibri" w:eastAsia="Times New Roman" w:hAnsi="Calibri" w:cs="Calibri"/>
                <w:color w:val="000000"/>
                <w:lang w:eastAsia="en-GB"/>
              </w:rPr>
              <w:t xml:space="preserve"> </w:t>
            </w:r>
            <w:r w:rsidRPr="00D27647">
              <w:rPr>
                <w:rFonts w:ascii="Calibri" w:eastAsia="Times New Roman" w:hAnsi="Calibri" w:cs="Calibri"/>
                <w:color w:val="000000"/>
                <w:lang w:eastAsia="en-GB"/>
              </w:rPr>
              <w:t>others) and the organisation and arrangements for carrying out the policy</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792C31F"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54546D2E" w14:textId="77777777" w:rsidR="00D27647" w:rsidRPr="00D27647" w:rsidRDefault="00D27647" w:rsidP="00D27647">
            <w:pPr>
              <w:rPr>
                <w:rFonts w:ascii="Times New Roman" w:eastAsia="Times New Roman" w:hAnsi="Times New Roman" w:cs="Times New Roman"/>
                <w:sz w:val="20"/>
                <w:szCs w:val="20"/>
                <w:lang w:eastAsia="en-GB"/>
              </w:rPr>
            </w:pPr>
          </w:p>
        </w:tc>
      </w:tr>
      <w:tr w:rsidR="00D27647" w:rsidRPr="00D27647" w14:paraId="3EE40344" w14:textId="77777777" w:rsidTr="00D27647">
        <w:tc>
          <w:tcPr>
            <w:tcW w:w="3000" w:type="dxa"/>
            <w:tcBorders>
              <w:top w:val="single" w:sz="4" w:space="0" w:color="auto"/>
              <w:left w:val="single" w:sz="4" w:space="0" w:color="auto"/>
              <w:bottom w:val="single" w:sz="4" w:space="0" w:color="auto"/>
              <w:right w:val="single" w:sz="4" w:space="0" w:color="auto"/>
            </w:tcBorders>
            <w:vAlign w:val="center"/>
            <w:hideMark/>
          </w:tcPr>
          <w:p w14:paraId="3BBD9F7C"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b/>
                <w:bCs/>
                <w:color w:val="000000"/>
                <w:lang w:eastAsia="en-GB"/>
              </w:rPr>
              <w:t xml:space="preserve">Complaints procedure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49C2273"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 xml:space="preserve">Statement of procedures for dealing with complaints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4E27DC8" w14:textId="77777777" w:rsidR="00D27647" w:rsidRPr="00D27647" w:rsidRDefault="00D27647" w:rsidP="00D27647">
            <w:pPr>
              <w:rPr>
                <w:rFonts w:ascii="Times New Roman" w:eastAsia="Times New Roman" w:hAnsi="Times New Roman" w:cs="Times New Roman"/>
                <w:sz w:val="24"/>
                <w:szCs w:val="24"/>
                <w:lang w:eastAsia="en-GB"/>
              </w:rPr>
            </w:pPr>
            <w:r w:rsidRPr="00D27647">
              <w:rPr>
                <w:rFonts w:ascii="Calibri" w:eastAsia="Times New Roman" w:hAnsi="Calibri" w:cs="Calibri"/>
                <w:color w:val="000000"/>
                <w:lang w:eastAsia="en-GB"/>
              </w:rPr>
              <w:t>Yes</w:t>
            </w:r>
          </w:p>
        </w:tc>
        <w:tc>
          <w:tcPr>
            <w:tcW w:w="0" w:type="auto"/>
            <w:vAlign w:val="center"/>
            <w:hideMark/>
          </w:tcPr>
          <w:p w14:paraId="200019A1" w14:textId="77777777" w:rsidR="00D27647" w:rsidRPr="00D27647" w:rsidRDefault="00D27647" w:rsidP="00D27647">
            <w:pPr>
              <w:rPr>
                <w:rFonts w:ascii="Times New Roman" w:eastAsia="Times New Roman" w:hAnsi="Times New Roman" w:cs="Times New Roman"/>
                <w:sz w:val="20"/>
                <w:szCs w:val="20"/>
                <w:lang w:eastAsia="en-GB"/>
              </w:rPr>
            </w:pPr>
          </w:p>
        </w:tc>
      </w:tr>
    </w:tbl>
    <w:p w14:paraId="6F7D6120" w14:textId="77777777" w:rsidR="00B4777F" w:rsidRDefault="00B4777F">
      <w:pPr>
        <w:rPr>
          <w:rFonts w:ascii="Calibri" w:eastAsia="Times New Roman" w:hAnsi="Calibri" w:cs="Calibri"/>
          <w:color w:val="000000"/>
          <w:lang w:eastAsia="en-GB"/>
        </w:rPr>
      </w:pPr>
    </w:p>
    <w:p w14:paraId="102B93F8" w14:textId="12C01F4C" w:rsidR="00D27647" w:rsidRDefault="00D27647">
      <w:r w:rsidRPr="00D27647">
        <w:rPr>
          <w:rFonts w:ascii="Calibri" w:eastAsia="Times New Roman" w:hAnsi="Calibri" w:cs="Calibri"/>
          <w:color w:val="000000"/>
          <w:lang w:eastAsia="en-GB"/>
        </w:rPr>
        <w:t>Requests for any other information held by the school may incur a charge</w:t>
      </w:r>
    </w:p>
    <w:sectPr w:rsidR="00D27647" w:rsidSect="00B4777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47"/>
    <w:rsid w:val="002D7BE9"/>
    <w:rsid w:val="00331673"/>
    <w:rsid w:val="00484C05"/>
    <w:rsid w:val="00550B6F"/>
    <w:rsid w:val="00771690"/>
    <w:rsid w:val="0088275D"/>
    <w:rsid w:val="00B4777F"/>
    <w:rsid w:val="00CF3482"/>
    <w:rsid w:val="00D27647"/>
    <w:rsid w:val="00D706DD"/>
    <w:rsid w:val="00D8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097F"/>
  <w15:chartTrackingRefBased/>
  <w15:docId w15:val="{C0F2790B-3843-4FFF-8951-E8C80DBC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27647"/>
    <w:rPr>
      <w:rFonts w:ascii="Calibri" w:hAnsi="Calibri" w:cs="Calibri" w:hint="default"/>
      <w:b/>
      <w:bCs/>
      <w:i w:val="0"/>
      <w:iCs w:val="0"/>
      <w:color w:val="000000"/>
      <w:sz w:val="28"/>
      <w:szCs w:val="28"/>
    </w:rPr>
  </w:style>
  <w:style w:type="character" w:customStyle="1" w:styleId="fontstyle21">
    <w:name w:val="fontstyle21"/>
    <w:basedOn w:val="DefaultParagraphFont"/>
    <w:rsid w:val="00D27647"/>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D27647"/>
    <w:rPr>
      <w:rFonts w:ascii="Symbol" w:hAnsi="Symbol" w:hint="default"/>
      <w:b w:val="0"/>
      <w:bCs w:val="0"/>
      <w:i w:val="0"/>
      <w:iCs w:val="0"/>
      <w:color w:val="000000"/>
      <w:sz w:val="22"/>
      <w:szCs w:val="22"/>
    </w:rPr>
  </w:style>
  <w:style w:type="character" w:customStyle="1" w:styleId="fontstyle41">
    <w:name w:val="fontstyle41"/>
    <w:basedOn w:val="DefaultParagraphFont"/>
    <w:rsid w:val="00D27647"/>
    <w:rPr>
      <w:rFonts w:ascii="Arial" w:hAnsi="Arial" w:cs="Arial" w:hint="default"/>
      <w:b w:val="0"/>
      <w:bCs w:val="0"/>
      <w:i w:val="0"/>
      <w:iCs w:val="0"/>
      <w:color w:val="000000"/>
      <w:sz w:val="24"/>
      <w:szCs w:val="24"/>
    </w:rPr>
  </w:style>
  <w:style w:type="character" w:customStyle="1" w:styleId="fontstyle51">
    <w:name w:val="fontstyle51"/>
    <w:basedOn w:val="DefaultParagraphFont"/>
    <w:rsid w:val="00D27647"/>
    <w:rPr>
      <w:rFonts w:ascii="Arial" w:hAnsi="Arial" w:cs="Arial" w:hint="default"/>
      <w:b/>
      <w:bCs/>
      <w:i w:val="0"/>
      <w:iCs w:val="0"/>
      <w:color w:val="105E55"/>
      <w:sz w:val="20"/>
      <w:szCs w:val="20"/>
    </w:rPr>
  </w:style>
  <w:style w:type="paragraph" w:styleId="ListParagraph">
    <w:name w:val="List Paragraph"/>
    <w:basedOn w:val="Normal"/>
    <w:uiPriority w:val="34"/>
    <w:qFormat/>
    <w:rsid w:val="00D27647"/>
    <w:pPr>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rsid w:val="00D27647"/>
    <w:pPr>
      <w:spacing w:before="100" w:beforeAutospacing="1" w:after="100" w:afterAutospacing="1"/>
    </w:pPr>
    <w:rPr>
      <w:rFonts w:ascii="Verdana" w:eastAsia="Times New Roman" w:hAnsi="Verdana" w:cs="Times New Roman"/>
      <w:color w:val="000000"/>
      <w:sz w:val="18"/>
      <w:szCs w:val="18"/>
      <w:lang w:eastAsia="en-GB"/>
    </w:rPr>
  </w:style>
  <w:style w:type="character" w:styleId="Hyperlink">
    <w:name w:val="Hyperlink"/>
    <w:basedOn w:val="DefaultParagraphFont"/>
    <w:uiPriority w:val="99"/>
    <w:unhideWhenUsed/>
    <w:rsid w:val="00CF3482"/>
    <w:rPr>
      <w:color w:val="0563C1" w:themeColor="hyperlink"/>
      <w:u w:val="single"/>
    </w:rPr>
  </w:style>
  <w:style w:type="character" w:styleId="UnresolvedMention">
    <w:name w:val="Unresolved Mention"/>
    <w:basedOn w:val="DefaultParagraphFont"/>
    <w:uiPriority w:val="99"/>
    <w:semiHidden/>
    <w:unhideWhenUsed/>
    <w:rsid w:val="00CF3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700735">
      <w:bodyDiv w:val="1"/>
      <w:marLeft w:val="0"/>
      <w:marRight w:val="0"/>
      <w:marTop w:val="0"/>
      <w:marBottom w:val="0"/>
      <w:divBdr>
        <w:top w:val="none" w:sz="0" w:space="0" w:color="auto"/>
        <w:left w:val="none" w:sz="0" w:space="0" w:color="auto"/>
        <w:bottom w:val="none" w:sz="0" w:space="0" w:color="auto"/>
        <w:right w:val="none" w:sz="0" w:space="0" w:color="auto"/>
      </w:divBdr>
    </w:div>
    <w:div w:id="1637297129">
      <w:bodyDiv w:val="1"/>
      <w:marLeft w:val="0"/>
      <w:marRight w:val="0"/>
      <w:marTop w:val="0"/>
      <w:marBottom w:val="0"/>
      <w:divBdr>
        <w:top w:val="none" w:sz="0" w:space="0" w:color="auto"/>
        <w:left w:val="none" w:sz="0" w:space="0" w:color="auto"/>
        <w:bottom w:val="none" w:sz="0" w:space="0" w:color="auto"/>
        <w:right w:val="none" w:sz="0" w:space="0" w:color="auto"/>
      </w:divBdr>
    </w:div>
    <w:div w:id="20815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wilfrids.cheshire.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AB936-4296-44BC-BED5-BE40E9AF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Wilfrids Bursar</dc:creator>
  <cp:keywords/>
  <dc:description/>
  <cp:lastModifiedBy>St-Wifrids Primary Admin</cp:lastModifiedBy>
  <cp:revision>5</cp:revision>
  <dcterms:created xsi:type="dcterms:W3CDTF">2020-11-13T08:03:00Z</dcterms:created>
  <dcterms:modified xsi:type="dcterms:W3CDTF">2023-05-22T12:27:00Z</dcterms:modified>
</cp:coreProperties>
</file>